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439" w:rsidRPr="00CC700F" w:rsidRDefault="002C2439" w:rsidP="002C2439">
      <w:pPr>
        <w:shd w:val="clear" w:color="auto" w:fill="FFFFFF"/>
        <w:spacing w:after="150" w:line="300" w:lineRule="atLeast"/>
        <w:jc w:val="center"/>
        <w:rPr>
          <w:rFonts w:ascii="Times New Roman" w:eastAsia="Times New Roman" w:hAnsi="Times New Roman" w:cs="Times New Roman"/>
          <w:b/>
          <w:bCs/>
          <w:lang w:eastAsia="ru-RU"/>
        </w:rPr>
      </w:pPr>
      <w:r w:rsidRPr="00CC700F">
        <w:rPr>
          <w:rFonts w:ascii="Times New Roman" w:eastAsia="Times New Roman" w:hAnsi="Times New Roman" w:cs="Times New Roman"/>
          <w:b/>
          <w:bCs/>
          <w:lang w:eastAsia="ru-RU"/>
        </w:rPr>
        <w:t>Школьный этап Всероссийской олимпиады школьников  по немецкому языку</w:t>
      </w:r>
    </w:p>
    <w:p w:rsidR="002C2439" w:rsidRPr="00CC700F" w:rsidRDefault="002C2439" w:rsidP="002C2439">
      <w:pPr>
        <w:shd w:val="clear" w:color="auto" w:fill="FFFFFF"/>
        <w:spacing w:after="150" w:line="300" w:lineRule="atLeast"/>
        <w:jc w:val="center"/>
        <w:rPr>
          <w:rFonts w:ascii="Times New Roman" w:eastAsia="Times New Roman" w:hAnsi="Times New Roman" w:cs="Times New Roman"/>
          <w:b/>
          <w:bCs/>
          <w:lang w:eastAsia="ru-RU"/>
        </w:rPr>
      </w:pPr>
      <w:r w:rsidRPr="00CC700F">
        <w:rPr>
          <w:rFonts w:ascii="Times New Roman" w:eastAsia="Times New Roman" w:hAnsi="Times New Roman" w:cs="Times New Roman"/>
          <w:b/>
          <w:bCs/>
          <w:lang w:eastAsia="ru-RU"/>
        </w:rPr>
        <w:t>(9-11 классы)</w:t>
      </w:r>
    </w:p>
    <w:p w:rsidR="009004FE" w:rsidRPr="00CC700F" w:rsidRDefault="002C2439" w:rsidP="002C2439">
      <w:pPr>
        <w:jc w:val="center"/>
        <w:rPr>
          <w:rFonts w:ascii="Times New Roman" w:eastAsia="Times New Roman" w:hAnsi="Times New Roman" w:cs="Times New Roman"/>
          <w:b/>
          <w:bCs/>
          <w:lang w:eastAsia="ru-RU"/>
        </w:rPr>
      </w:pPr>
      <w:r w:rsidRPr="00CC700F">
        <w:rPr>
          <w:rFonts w:ascii="Times New Roman" w:eastAsia="Times New Roman" w:hAnsi="Times New Roman" w:cs="Times New Roman"/>
          <w:b/>
          <w:bCs/>
          <w:lang w:eastAsia="ru-RU"/>
        </w:rPr>
        <w:t>2018-2019 учебный  год.</w:t>
      </w:r>
    </w:p>
    <w:p w:rsidR="002C2439" w:rsidRPr="00CC700F" w:rsidRDefault="002C2439" w:rsidP="00285365">
      <w:pPr>
        <w:spacing w:before="100" w:beforeAutospacing="1" w:after="100" w:afterAutospacing="1" w:line="240" w:lineRule="auto"/>
        <w:rPr>
          <w:rFonts w:ascii="Times New Roman" w:eastAsia="Times New Roman" w:hAnsi="Times New Roman" w:cs="Times New Roman"/>
          <w:b/>
          <w:lang w:eastAsia="ru-RU"/>
        </w:rPr>
      </w:pPr>
      <w:r w:rsidRPr="00CC700F">
        <w:rPr>
          <w:rFonts w:ascii="Times New Roman" w:eastAsia="Times New Roman" w:hAnsi="Times New Roman" w:cs="Times New Roman"/>
          <w:b/>
          <w:lang w:eastAsia="ru-RU"/>
        </w:rPr>
        <w:t xml:space="preserve">Общее количество: </w:t>
      </w:r>
      <w:r w:rsidR="006E3A90">
        <w:rPr>
          <w:rFonts w:ascii="Times New Roman" w:eastAsia="Times New Roman" w:hAnsi="Times New Roman" w:cs="Times New Roman"/>
          <w:b/>
          <w:lang w:eastAsia="ru-RU"/>
        </w:rPr>
        <w:t>8</w:t>
      </w:r>
      <w:r w:rsidR="00CC700F">
        <w:rPr>
          <w:rFonts w:ascii="Times New Roman" w:eastAsia="Times New Roman" w:hAnsi="Times New Roman" w:cs="Times New Roman"/>
          <w:b/>
          <w:lang w:eastAsia="ru-RU"/>
        </w:rPr>
        <w:t xml:space="preserve">7 </w:t>
      </w:r>
      <w:r w:rsidRPr="00CC700F">
        <w:rPr>
          <w:rFonts w:ascii="Times New Roman" w:eastAsia="Times New Roman" w:hAnsi="Times New Roman" w:cs="Times New Roman"/>
          <w:b/>
          <w:lang w:eastAsia="ru-RU"/>
        </w:rPr>
        <w:t>б.</w:t>
      </w:r>
    </w:p>
    <w:p w:rsidR="002C2439" w:rsidRPr="00A22D0B" w:rsidRDefault="002C2439" w:rsidP="002C2439">
      <w:pPr>
        <w:rPr>
          <w:rFonts w:ascii="Times New Roman" w:eastAsia="Times New Roman" w:hAnsi="Times New Roman" w:cs="Times New Roman"/>
          <w:b/>
          <w:bCs/>
          <w:lang w:val="en-US" w:eastAsia="ru-RU"/>
        </w:rPr>
      </w:pPr>
      <w:proofErr w:type="gramStart"/>
      <w:r w:rsidRPr="00A22D0B">
        <w:rPr>
          <w:rFonts w:ascii="Times New Roman" w:eastAsia="Times New Roman" w:hAnsi="Times New Roman" w:cs="Times New Roman"/>
          <w:b/>
          <w:bCs/>
          <w:lang w:val="en-US" w:eastAsia="ru-RU"/>
        </w:rPr>
        <w:t>1.Hörverstehen</w:t>
      </w:r>
      <w:proofErr w:type="gramEnd"/>
      <w:r w:rsidRPr="00A22D0B">
        <w:rPr>
          <w:rFonts w:ascii="Times New Roman" w:eastAsia="Times New Roman" w:hAnsi="Times New Roman" w:cs="Times New Roman"/>
          <w:b/>
          <w:bCs/>
          <w:lang w:val="en-US" w:eastAsia="ru-RU"/>
        </w:rPr>
        <w:t xml:space="preserve"> ( 15 </w:t>
      </w:r>
      <w:r w:rsidRPr="00CC700F">
        <w:rPr>
          <w:rFonts w:ascii="Times New Roman" w:eastAsia="Times New Roman" w:hAnsi="Times New Roman" w:cs="Times New Roman"/>
          <w:b/>
          <w:bCs/>
          <w:lang w:eastAsia="ru-RU"/>
        </w:rPr>
        <w:t>б</w:t>
      </w:r>
      <w:r w:rsidRPr="00A22D0B">
        <w:rPr>
          <w:rFonts w:ascii="Times New Roman" w:eastAsia="Times New Roman" w:hAnsi="Times New Roman" w:cs="Times New Roman"/>
          <w:b/>
          <w:bCs/>
          <w:lang w:val="en-US" w:eastAsia="ru-RU"/>
        </w:rPr>
        <w:t>.)</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Sie hören ein Interview über die Ergebnisse der Studie zur Computernutzung in Deutschland. Lesen Sie zuerst die Aufgaben 1–1</w:t>
      </w:r>
      <w:r w:rsidRPr="00A22D0B">
        <w:rPr>
          <w:rFonts w:ascii="Times New Roman" w:eastAsia="Times New Roman" w:hAnsi="Times New Roman" w:cs="Times New Roman"/>
          <w:lang w:val="en-US" w:eastAsia="ru-RU"/>
        </w:rPr>
        <w:t>5</w:t>
      </w:r>
      <w:r w:rsidRPr="00CC700F">
        <w:rPr>
          <w:rFonts w:ascii="Times New Roman" w:eastAsia="Times New Roman" w:hAnsi="Times New Roman" w:cs="Times New Roman"/>
          <w:lang w:val="en-US" w:eastAsia="ru-RU"/>
        </w:rPr>
        <w:t xml:space="preserve">. </w:t>
      </w:r>
      <w:proofErr w:type="gramStart"/>
      <w:r w:rsidRPr="00CC700F">
        <w:rPr>
          <w:rFonts w:ascii="Times New Roman" w:eastAsia="Times New Roman" w:hAnsi="Times New Roman" w:cs="Times New Roman"/>
          <w:lang w:val="en-US" w:eastAsia="ru-RU"/>
        </w:rPr>
        <w:t>Dafür haben Sie zwei Minuten Zeit.</w:t>
      </w:r>
      <w:proofErr w:type="gramEnd"/>
      <w:r w:rsidRPr="00CC700F">
        <w:rPr>
          <w:rFonts w:ascii="Times New Roman" w:eastAsia="Times New Roman" w:hAnsi="Times New Roman" w:cs="Times New Roman"/>
          <w:lang w:val="en-US" w:eastAsia="ru-RU"/>
        </w:rPr>
        <w:t xml:space="preserve"> </w:t>
      </w:r>
      <w:proofErr w:type="gramStart"/>
      <w:r w:rsidRPr="00CC700F">
        <w:rPr>
          <w:rFonts w:ascii="Times New Roman" w:eastAsia="Times New Roman" w:hAnsi="Times New Roman" w:cs="Times New Roman"/>
          <w:lang w:val="en-US" w:eastAsia="ru-RU"/>
        </w:rPr>
        <w:t>Hören Sie dann den Text zweimal.</w:t>
      </w:r>
      <w:proofErr w:type="gramEnd"/>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Kreuzen Sie bei den Aufgaben 1–7 an: richtig – a, falsch – b, im Interview nicht vorgekommen – c.</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1. Man war sicher, dass die Studie erfolgreich verlaufen würde.</w:t>
      </w:r>
    </w:p>
    <w:p w:rsidR="002C2439" w:rsidRPr="00CC700F" w:rsidRDefault="002C2439" w:rsidP="002C2439">
      <w:pPr>
        <w:numPr>
          <w:ilvl w:val="0"/>
          <w:numId w:val="1"/>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1"/>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1"/>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im Interview nicht vorgekommen</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2. In Deutschland benutzt man Computer häufiger </w:t>
      </w:r>
      <w:proofErr w:type="gramStart"/>
      <w:r w:rsidRPr="00CC700F">
        <w:rPr>
          <w:rFonts w:ascii="Times New Roman" w:eastAsia="Times New Roman" w:hAnsi="Times New Roman" w:cs="Times New Roman"/>
          <w:lang w:val="en-US" w:eastAsia="ru-RU"/>
        </w:rPr>
        <w:t>als</w:t>
      </w:r>
      <w:proofErr w:type="gramEnd"/>
      <w:r w:rsidRPr="00CC700F">
        <w:rPr>
          <w:rFonts w:ascii="Times New Roman" w:eastAsia="Times New Roman" w:hAnsi="Times New Roman" w:cs="Times New Roman"/>
          <w:lang w:val="en-US" w:eastAsia="ru-RU"/>
        </w:rPr>
        <w:t xml:space="preserve"> in Chile.</w:t>
      </w:r>
    </w:p>
    <w:p w:rsidR="002C2439" w:rsidRPr="00CC700F" w:rsidRDefault="002C2439" w:rsidP="002C2439">
      <w:pPr>
        <w:numPr>
          <w:ilvl w:val="0"/>
          <w:numId w:val="2"/>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2"/>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2"/>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im Interview nicht vorgekommen</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3. Seit 2006 hat sich die Situation mit der Computerzahl </w:t>
      </w:r>
      <w:proofErr w:type="gramStart"/>
      <w:r w:rsidRPr="00CC700F">
        <w:rPr>
          <w:rFonts w:ascii="Times New Roman" w:eastAsia="Times New Roman" w:hAnsi="Times New Roman" w:cs="Times New Roman"/>
          <w:lang w:val="en-US" w:eastAsia="ru-RU"/>
        </w:rPr>
        <w:t>an</w:t>
      </w:r>
      <w:proofErr w:type="gramEnd"/>
      <w:r w:rsidRPr="00CC700F">
        <w:rPr>
          <w:rFonts w:ascii="Times New Roman" w:eastAsia="Times New Roman" w:hAnsi="Times New Roman" w:cs="Times New Roman"/>
          <w:lang w:val="en-US" w:eastAsia="ru-RU"/>
        </w:rPr>
        <w:t xml:space="preserve"> Schulen nicht verändert.</w:t>
      </w:r>
    </w:p>
    <w:p w:rsidR="002C2439" w:rsidRPr="00CC700F" w:rsidRDefault="002C2439" w:rsidP="002C2439">
      <w:pPr>
        <w:numPr>
          <w:ilvl w:val="0"/>
          <w:numId w:val="3"/>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3"/>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3"/>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im Interview nicht vorgekommen</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4. Lehrer </w:t>
      </w:r>
      <w:proofErr w:type="gramStart"/>
      <w:r w:rsidRPr="00CC700F">
        <w:rPr>
          <w:rFonts w:ascii="Times New Roman" w:eastAsia="Times New Roman" w:hAnsi="Times New Roman" w:cs="Times New Roman"/>
          <w:lang w:val="en-US" w:eastAsia="ru-RU"/>
        </w:rPr>
        <w:t>sind</w:t>
      </w:r>
      <w:proofErr w:type="gramEnd"/>
      <w:r w:rsidRPr="00CC700F">
        <w:rPr>
          <w:rFonts w:ascii="Times New Roman" w:eastAsia="Times New Roman" w:hAnsi="Times New Roman" w:cs="Times New Roman"/>
          <w:lang w:val="en-US" w:eastAsia="ru-RU"/>
        </w:rPr>
        <w:t xml:space="preserve"> gegenüber den digitalen Medien skeptisch.</w:t>
      </w:r>
    </w:p>
    <w:p w:rsidR="002C2439" w:rsidRPr="00CC700F" w:rsidRDefault="002C2439" w:rsidP="002C2439">
      <w:pPr>
        <w:numPr>
          <w:ilvl w:val="0"/>
          <w:numId w:val="4"/>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4"/>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4"/>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im Interview nicht vorgekommen</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5. Die Lehrer der Realschulen besuchen öfter Fortbildungsseminare zu digitalen Medien </w:t>
      </w:r>
      <w:proofErr w:type="gramStart"/>
      <w:r w:rsidRPr="00CC700F">
        <w:rPr>
          <w:rFonts w:ascii="Times New Roman" w:eastAsia="Times New Roman" w:hAnsi="Times New Roman" w:cs="Times New Roman"/>
          <w:lang w:val="en-US" w:eastAsia="ru-RU"/>
        </w:rPr>
        <w:t>als</w:t>
      </w:r>
      <w:proofErr w:type="gramEnd"/>
      <w:r w:rsidRPr="00CC700F">
        <w:rPr>
          <w:rFonts w:ascii="Times New Roman" w:eastAsia="Times New Roman" w:hAnsi="Times New Roman" w:cs="Times New Roman"/>
          <w:lang w:val="en-US" w:eastAsia="ru-RU"/>
        </w:rPr>
        <w:t xml:space="preserve"> Lehrer der anderen Schultypen.</w:t>
      </w:r>
    </w:p>
    <w:p w:rsidR="002C2439" w:rsidRPr="00CC700F" w:rsidRDefault="002C2439" w:rsidP="002C2439">
      <w:pPr>
        <w:numPr>
          <w:ilvl w:val="0"/>
          <w:numId w:val="5"/>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5"/>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5"/>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im Interview nicht vorgekommen</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6. Man vermutet, dass die Schüler ihre Kenntnisse im Umgang mit dem Computer zum großen Teil nicht in der Schule bekommen.</w:t>
      </w:r>
    </w:p>
    <w:p w:rsidR="002C2439" w:rsidRPr="00CC700F" w:rsidRDefault="002C2439" w:rsidP="002C2439">
      <w:pPr>
        <w:numPr>
          <w:ilvl w:val="0"/>
          <w:numId w:val="6"/>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6"/>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6"/>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im Interview nicht vorgekommen</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7. Die Studie hat gezeigt, dass Jungen mit dem Computer besser </w:t>
      </w:r>
      <w:proofErr w:type="gramStart"/>
      <w:r w:rsidRPr="00CC700F">
        <w:rPr>
          <w:rFonts w:ascii="Times New Roman" w:eastAsia="Times New Roman" w:hAnsi="Times New Roman" w:cs="Times New Roman"/>
          <w:lang w:val="en-US" w:eastAsia="ru-RU"/>
        </w:rPr>
        <w:t>als</w:t>
      </w:r>
      <w:proofErr w:type="gramEnd"/>
      <w:r w:rsidRPr="00CC700F">
        <w:rPr>
          <w:rFonts w:ascii="Times New Roman" w:eastAsia="Times New Roman" w:hAnsi="Times New Roman" w:cs="Times New Roman"/>
          <w:lang w:val="en-US" w:eastAsia="ru-RU"/>
        </w:rPr>
        <w:t xml:space="preserve"> Mädchen umgehen können.</w:t>
      </w:r>
    </w:p>
    <w:p w:rsidR="002C2439" w:rsidRPr="00CC700F" w:rsidRDefault="002C2439" w:rsidP="002C2439">
      <w:pPr>
        <w:numPr>
          <w:ilvl w:val="0"/>
          <w:numId w:val="7"/>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7"/>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7"/>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im Interview nicht vorgekommen</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lastRenderedPageBreak/>
        <w:t>Kreuzen Sie bei den Aufgaben 8–15 die Satzergänzung an, die dem Inhalt des</w:t>
      </w:r>
      <w:r w:rsidRPr="00CC700F">
        <w:rPr>
          <w:rFonts w:ascii="Times New Roman" w:eastAsia="Times New Roman" w:hAnsi="Times New Roman" w:cs="Times New Roman"/>
          <w:lang w:val="en-US" w:eastAsia="ru-RU"/>
        </w:rPr>
        <w:br/>
        <w:t>Interviews entspricht!</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8. Die Schulen in Deutschland </w:t>
      </w:r>
      <w:proofErr w:type="gramStart"/>
      <w:r w:rsidRPr="00CC700F">
        <w:rPr>
          <w:rFonts w:ascii="Times New Roman" w:eastAsia="Times New Roman" w:hAnsi="Times New Roman" w:cs="Times New Roman"/>
          <w:lang w:val="en-US" w:eastAsia="ru-RU"/>
        </w:rPr>
        <w:t>sind</w:t>
      </w:r>
      <w:proofErr w:type="gramEnd"/>
      <w:r w:rsidRPr="00CC700F">
        <w:rPr>
          <w:rFonts w:ascii="Times New Roman" w:eastAsia="Times New Roman" w:hAnsi="Times New Roman" w:cs="Times New Roman"/>
          <w:lang w:val="en-US" w:eastAsia="ru-RU"/>
        </w:rPr>
        <w:t xml:space="preserve"> mit Computern … ausgestattet.</w:t>
      </w:r>
    </w:p>
    <w:p w:rsidR="002C2439" w:rsidRPr="00CC700F" w:rsidRDefault="002C2439" w:rsidP="002C2439">
      <w:pPr>
        <w:numPr>
          <w:ilvl w:val="0"/>
          <w:numId w:val="8"/>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gut</w:t>
      </w:r>
    </w:p>
    <w:p w:rsidR="002C2439" w:rsidRPr="00CC700F" w:rsidRDefault="002C2439" w:rsidP="002C2439">
      <w:pPr>
        <w:numPr>
          <w:ilvl w:val="0"/>
          <w:numId w:val="8"/>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ziemlich gut</w:t>
      </w:r>
    </w:p>
    <w:p w:rsidR="002C2439" w:rsidRPr="00CC700F" w:rsidRDefault="002C2439" w:rsidP="002C2439">
      <w:pPr>
        <w:numPr>
          <w:ilvl w:val="0"/>
          <w:numId w:val="8"/>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nicht gut genug</w:t>
      </w:r>
    </w:p>
    <w:p w:rsidR="002C2439" w:rsidRPr="00CC700F" w:rsidRDefault="002C2439" w:rsidP="002C2439">
      <w:pPr>
        <w:numPr>
          <w:ilvl w:val="0"/>
          <w:numId w:val="8"/>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d) bestens</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9. Die Haltung der Lehrer gegenüber der Computernutzung </w:t>
      </w:r>
      <w:proofErr w:type="gramStart"/>
      <w:r w:rsidRPr="00CC700F">
        <w:rPr>
          <w:rFonts w:ascii="Times New Roman" w:eastAsia="Times New Roman" w:hAnsi="Times New Roman" w:cs="Times New Roman"/>
          <w:lang w:val="en-US" w:eastAsia="ru-RU"/>
        </w:rPr>
        <w:t>ist</w:t>
      </w:r>
      <w:proofErr w:type="gramEnd"/>
      <w:r w:rsidRPr="00CC700F">
        <w:rPr>
          <w:rFonts w:ascii="Times New Roman" w:eastAsia="Times New Roman" w:hAnsi="Times New Roman" w:cs="Times New Roman"/>
          <w:lang w:val="en-US" w:eastAsia="ru-RU"/>
        </w:rPr>
        <w:t xml:space="preserve"> …</w:t>
      </w:r>
    </w:p>
    <w:p w:rsidR="002C2439" w:rsidRPr="00CC700F" w:rsidRDefault="002C2439" w:rsidP="002C2439">
      <w:pPr>
        <w:numPr>
          <w:ilvl w:val="0"/>
          <w:numId w:val="9"/>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eindeutig positiv.</w:t>
      </w:r>
    </w:p>
    <w:p w:rsidR="002C2439" w:rsidRPr="00CC700F" w:rsidRDefault="002C2439" w:rsidP="002C2439">
      <w:pPr>
        <w:numPr>
          <w:ilvl w:val="0"/>
          <w:numId w:val="9"/>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zwiespältig.</w:t>
      </w:r>
    </w:p>
    <w:p w:rsidR="002C2439" w:rsidRPr="00CC700F" w:rsidRDefault="002C2439" w:rsidP="002C2439">
      <w:pPr>
        <w:numPr>
          <w:ilvl w:val="0"/>
          <w:numId w:val="9"/>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unbekannt.</w:t>
      </w:r>
    </w:p>
    <w:p w:rsidR="002C2439" w:rsidRPr="00CC700F" w:rsidRDefault="002C2439" w:rsidP="002C2439">
      <w:pPr>
        <w:numPr>
          <w:ilvl w:val="0"/>
          <w:numId w:val="9"/>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d) überwiegend negativ.</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10. Deutsche Lehrer wissen über den Einsatz von digitalen Medien wenig, </w:t>
      </w:r>
      <w:proofErr w:type="gramStart"/>
      <w:r w:rsidRPr="00CC700F">
        <w:rPr>
          <w:rFonts w:ascii="Times New Roman" w:eastAsia="Times New Roman" w:hAnsi="Times New Roman" w:cs="Times New Roman"/>
          <w:lang w:val="en-US" w:eastAsia="ru-RU"/>
        </w:rPr>
        <w:t>weil</w:t>
      </w:r>
      <w:proofErr w:type="gramEnd"/>
      <w:r w:rsidRPr="00CC700F">
        <w:rPr>
          <w:rFonts w:ascii="Times New Roman" w:eastAsia="Times New Roman" w:hAnsi="Times New Roman" w:cs="Times New Roman"/>
          <w:lang w:val="en-US" w:eastAsia="ru-RU"/>
        </w:rPr>
        <w:t xml:space="preserve"> …</w:t>
      </w:r>
    </w:p>
    <w:p w:rsidR="002C2439" w:rsidRPr="00CC700F" w:rsidRDefault="002C2439" w:rsidP="002C2439">
      <w:pPr>
        <w:numPr>
          <w:ilvl w:val="0"/>
          <w:numId w:val="10"/>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a) </w:t>
      </w:r>
      <w:proofErr w:type="gramStart"/>
      <w:r w:rsidRPr="00CC700F">
        <w:rPr>
          <w:rFonts w:ascii="Times New Roman" w:eastAsia="Times New Roman" w:hAnsi="Times New Roman" w:cs="Times New Roman"/>
          <w:lang w:val="en-US" w:eastAsia="ru-RU"/>
        </w:rPr>
        <w:t>das</w:t>
      </w:r>
      <w:proofErr w:type="gramEnd"/>
      <w:r w:rsidRPr="00CC700F">
        <w:rPr>
          <w:rFonts w:ascii="Times New Roman" w:eastAsia="Times New Roman" w:hAnsi="Times New Roman" w:cs="Times New Roman"/>
          <w:lang w:val="en-US" w:eastAsia="ru-RU"/>
        </w:rPr>
        <w:t xml:space="preserve"> Thema während des Studiums nicht detailliert behandelt wird.</w:t>
      </w:r>
    </w:p>
    <w:p w:rsidR="002C2439" w:rsidRPr="00CC700F" w:rsidRDefault="002C2439" w:rsidP="002C2439">
      <w:pPr>
        <w:numPr>
          <w:ilvl w:val="0"/>
          <w:numId w:val="10"/>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b) </w:t>
      </w:r>
      <w:proofErr w:type="gramStart"/>
      <w:r w:rsidRPr="00CC700F">
        <w:rPr>
          <w:rFonts w:ascii="Times New Roman" w:eastAsia="Times New Roman" w:hAnsi="Times New Roman" w:cs="Times New Roman"/>
          <w:lang w:val="en-US" w:eastAsia="ru-RU"/>
        </w:rPr>
        <w:t>sie</w:t>
      </w:r>
      <w:proofErr w:type="gramEnd"/>
      <w:r w:rsidRPr="00CC700F">
        <w:rPr>
          <w:rFonts w:ascii="Times New Roman" w:eastAsia="Times New Roman" w:hAnsi="Times New Roman" w:cs="Times New Roman"/>
          <w:lang w:val="en-US" w:eastAsia="ru-RU"/>
        </w:rPr>
        <w:t xml:space="preserve"> die Informationen darüber nur in den Fortbildungskursen bekommen können.</w:t>
      </w:r>
    </w:p>
    <w:p w:rsidR="002C2439" w:rsidRPr="00CC700F" w:rsidRDefault="002C2439" w:rsidP="002C2439">
      <w:pPr>
        <w:numPr>
          <w:ilvl w:val="0"/>
          <w:numId w:val="10"/>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c) </w:t>
      </w:r>
      <w:proofErr w:type="gramStart"/>
      <w:r w:rsidRPr="00CC700F">
        <w:rPr>
          <w:rFonts w:ascii="Times New Roman" w:eastAsia="Times New Roman" w:hAnsi="Times New Roman" w:cs="Times New Roman"/>
          <w:lang w:val="en-US" w:eastAsia="ru-RU"/>
        </w:rPr>
        <w:t>sie</w:t>
      </w:r>
      <w:proofErr w:type="gramEnd"/>
      <w:r w:rsidRPr="00CC700F">
        <w:rPr>
          <w:rFonts w:ascii="Times New Roman" w:eastAsia="Times New Roman" w:hAnsi="Times New Roman" w:cs="Times New Roman"/>
          <w:lang w:val="en-US" w:eastAsia="ru-RU"/>
        </w:rPr>
        <w:t xml:space="preserve"> befürchten, dass der Computer von eigentlichen Lerninhalten ablenkt.</w:t>
      </w:r>
    </w:p>
    <w:p w:rsidR="002C2439" w:rsidRPr="00CC700F" w:rsidRDefault="002C2439" w:rsidP="002C2439">
      <w:pPr>
        <w:numPr>
          <w:ilvl w:val="0"/>
          <w:numId w:val="10"/>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d) </w:t>
      </w:r>
      <w:proofErr w:type="gramStart"/>
      <w:r w:rsidRPr="00CC700F">
        <w:rPr>
          <w:rFonts w:ascii="Times New Roman" w:eastAsia="Times New Roman" w:hAnsi="Times New Roman" w:cs="Times New Roman"/>
          <w:lang w:val="en-US" w:eastAsia="ru-RU"/>
        </w:rPr>
        <w:t>die</w:t>
      </w:r>
      <w:proofErr w:type="gramEnd"/>
      <w:r w:rsidRPr="00CC700F">
        <w:rPr>
          <w:rFonts w:ascii="Times New Roman" w:eastAsia="Times New Roman" w:hAnsi="Times New Roman" w:cs="Times New Roman"/>
          <w:lang w:val="en-US" w:eastAsia="ru-RU"/>
        </w:rPr>
        <w:t xml:space="preserve"> Ausstattung mit Computern in den Schulen mangelhaft ist.</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proofErr w:type="gramStart"/>
      <w:r w:rsidRPr="00CC700F">
        <w:rPr>
          <w:rFonts w:ascii="Times New Roman" w:eastAsia="Times New Roman" w:hAnsi="Times New Roman" w:cs="Times New Roman"/>
          <w:lang w:val="en-US" w:eastAsia="ru-RU"/>
        </w:rPr>
        <w:t>11. …,</w:t>
      </w:r>
      <w:proofErr w:type="gramEnd"/>
      <w:r w:rsidRPr="00CC700F">
        <w:rPr>
          <w:rFonts w:ascii="Times New Roman" w:eastAsia="Times New Roman" w:hAnsi="Times New Roman" w:cs="Times New Roman"/>
          <w:lang w:val="en-US" w:eastAsia="ru-RU"/>
        </w:rPr>
        <w:t xml:space="preserve"> dass der Computerunterricht an deutschen Schulen kaum Kompetenzen der Schüler im Umgang mit Computer entwickelt.</w:t>
      </w:r>
    </w:p>
    <w:p w:rsidR="002C2439" w:rsidRPr="00CC700F" w:rsidRDefault="002C2439" w:rsidP="002C2439">
      <w:pPr>
        <w:numPr>
          <w:ilvl w:val="0"/>
          <w:numId w:val="11"/>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a) Niemand hat den geringsten Zweifel</w:t>
      </w:r>
    </w:p>
    <w:p w:rsidR="002C2439" w:rsidRPr="00CC700F" w:rsidRDefault="002C2439" w:rsidP="002C2439">
      <w:pPr>
        <w:numPr>
          <w:ilvl w:val="0"/>
          <w:numId w:val="11"/>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b) Nach der Studie steht nun fest</w:t>
      </w:r>
    </w:p>
    <w:p w:rsidR="002C2439" w:rsidRPr="00CC700F" w:rsidRDefault="002C2439" w:rsidP="002C2439">
      <w:pPr>
        <w:numPr>
          <w:ilvl w:val="0"/>
          <w:numId w:val="11"/>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c) Man hat einige Beispiele dafür</w:t>
      </w:r>
    </w:p>
    <w:p w:rsidR="002C2439" w:rsidRPr="00CC700F" w:rsidRDefault="002C2439" w:rsidP="002C2439">
      <w:pPr>
        <w:numPr>
          <w:ilvl w:val="0"/>
          <w:numId w:val="11"/>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d) Man kann nicht behaupten</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12. Die Studie hat getestet, …</w:t>
      </w:r>
    </w:p>
    <w:p w:rsidR="002C2439" w:rsidRPr="00CC700F" w:rsidRDefault="002C2439" w:rsidP="002C2439">
      <w:pPr>
        <w:numPr>
          <w:ilvl w:val="0"/>
          <w:numId w:val="12"/>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a) wie gut man mit der Technik umgehen kann …</w:t>
      </w:r>
    </w:p>
    <w:p w:rsidR="002C2439" w:rsidRPr="00CC700F" w:rsidRDefault="002C2439" w:rsidP="002C2439">
      <w:pPr>
        <w:numPr>
          <w:ilvl w:val="0"/>
          <w:numId w:val="12"/>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b) </w:t>
      </w:r>
      <w:proofErr w:type="gramStart"/>
      <w:r w:rsidRPr="00CC700F">
        <w:rPr>
          <w:rFonts w:ascii="Times New Roman" w:eastAsia="Times New Roman" w:hAnsi="Times New Roman" w:cs="Times New Roman"/>
          <w:lang w:val="en-US" w:eastAsia="ru-RU"/>
        </w:rPr>
        <w:t>ob</w:t>
      </w:r>
      <w:proofErr w:type="gramEnd"/>
      <w:r w:rsidRPr="00CC700F">
        <w:rPr>
          <w:rFonts w:ascii="Times New Roman" w:eastAsia="Times New Roman" w:hAnsi="Times New Roman" w:cs="Times New Roman"/>
          <w:lang w:val="en-US" w:eastAsia="ru-RU"/>
        </w:rPr>
        <w:t xml:space="preserve"> man Informationen im Internet analysieren kann.</w:t>
      </w:r>
    </w:p>
    <w:p w:rsidR="002C2439" w:rsidRPr="00CC700F" w:rsidRDefault="002C2439" w:rsidP="002C2439">
      <w:pPr>
        <w:numPr>
          <w:ilvl w:val="0"/>
          <w:numId w:val="12"/>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c) </w:t>
      </w:r>
      <w:proofErr w:type="gramStart"/>
      <w:r w:rsidRPr="00CC700F">
        <w:rPr>
          <w:rFonts w:ascii="Times New Roman" w:eastAsia="Times New Roman" w:hAnsi="Times New Roman" w:cs="Times New Roman"/>
          <w:lang w:val="en-US" w:eastAsia="ru-RU"/>
        </w:rPr>
        <w:t>wie</w:t>
      </w:r>
      <w:proofErr w:type="gramEnd"/>
      <w:r w:rsidRPr="00CC700F">
        <w:rPr>
          <w:rFonts w:ascii="Times New Roman" w:eastAsia="Times New Roman" w:hAnsi="Times New Roman" w:cs="Times New Roman"/>
          <w:lang w:val="en-US" w:eastAsia="ru-RU"/>
        </w:rPr>
        <w:t xml:space="preserve"> oft man Computer im Unterricht nutzt.</w:t>
      </w:r>
    </w:p>
    <w:p w:rsidR="002C2439" w:rsidRPr="00CC700F" w:rsidRDefault="002C2439" w:rsidP="002C2439">
      <w:pPr>
        <w:numPr>
          <w:ilvl w:val="0"/>
          <w:numId w:val="12"/>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d) </w:t>
      </w:r>
      <w:proofErr w:type="gramStart"/>
      <w:r w:rsidRPr="00CC700F">
        <w:rPr>
          <w:rFonts w:ascii="Times New Roman" w:eastAsia="Times New Roman" w:hAnsi="Times New Roman" w:cs="Times New Roman"/>
          <w:lang w:val="en-US" w:eastAsia="ru-RU"/>
        </w:rPr>
        <w:t>ob</w:t>
      </w:r>
      <w:proofErr w:type="gramEnd"/>
      <w:r w:rsidRPr="00CC700F">
        <w:rPr>
          <w:rFonts w:ascii="Times New Roman" w:eastAsia="Times New Roman" w:hAnsi="Times New Roman" w:cs="Times New Roman"/>
          <w:lang w:val="en-US" w:eastAsia="ru-RU"/>
        </w:rPr>
        <w:t xml:space="preserve"> Mädchen besser bei der Computernutzung sind.</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13. Die Nutzung von neuen Geräten wie Laptops …</w:t>
      </w:r>
    </w:p>
    <w:p w:rsidR="002C2439" w:rsidRPr="00CC700F" w:rsidRDefault="002C2439" w:rsidP="002C2439">
      <w:pPr>
        <w:numPr>
          <w:ilvl w:val="0"/>
          <w:numId w:val="13"/>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a) </w:t>
      </w:r>
      <w:proofErr w:type="gramStart"/>
      <w:r w:rsidRPr="00CC700F">
        <w:rPr>
          <w:rFonts w:ascii="Times New Roman" w:eastAsia="Times New Roman" w:hAnsi="Times New Roman" w:cs="Times New Roman"/>
          <w:lang w:val="en-US" w:eastAsia="ru-RU"/>
        </w:rPr>
        <w:t>ist</w:t>
      </w:r>
      <w:proofErr w:type="gramEnd"/>
      <w:r w:rsidRPr="00CC700F">
        <w:rPr>
          <w:rFonts w:ascii="Times New Roman" w:eastAsia="Times New Roman" w:hAnsi="Times New Roman" w:cs="Times New Roman"/>
          <w:lang w:val="en-US" w:eastAsia="ru-RU"/>
        </w:rPr>
        <w:t xml:space="preserve"> im Unterricht kontraproduktiv.</w:t>
      </w:r>
    </w:p>
    <w:p w:rsidR="002C2439" w:rsidRPr="00CC700F" w:rsidRDefault="002C2439" w:rsidP="002C2439">
      <w:pPr>
        <w:numPr>
          <w:ilvl w:val="0"/>
          <w:numId w:val="13"/>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b) </w:t>
      </w:r>
      <w:proofErr w:type="gramStart"/>
      <w:r w:rsidRPr="00CC700F">
        <w:rPr>
          <w:rFonts w:ascii="Times New Roman" w:eastAsia="Times New Roman" w:hAnsi="Times New Roman" w:cs="Times New Roman"/>
          <w:lang w:val="en-US" w:eastAsia="ru-RU"/>
        </w:rPr>
        <w:t>ermöglicht</w:t>
      </w:r>
      <w:proofErr w:type="gramEnd"/>
      <w:r w:rsidRPr="00CC700F">
        <w:rPr>
          <w:rFonts w:ascii="Times New Roman" w:eastAsia="Times New Roman" w:hAnsi="Times New Roman" w:cs="Times New Roman"/>
          <w:lang w:val="en-US" w:eastAsia="ru-RU"/>
        </w:rPr>
        <w:t xml:space="preserve"> den Schülern höheren Lernerfolg.</w:t>
      </w:r>
    </w:p>
    <w:p w:rsidR="002C2439" w:rsidRPr="00CC700F" w:rsidRDefault="002C2439" w:rsidP="002C2439">
      <w:pPr>
        <w:numPr>
          <w:ilvl w:val="0"/>
          <w:numId w:val="13"/>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c) </w:t>
      </w:r>
      <w:proofErr w:type="gramStart"/>
      <w:r w:rsidRPr="00CC700F">
        <w:rPr>
          <w:rFonts w:ascii="Times New Roman" w:eastAsia="Times New Roman" w:hAnsi="Times New Roman" w:cs="Times New Roman"/>
          <w:lang w:val="en-US" w:eastAsia="ru-RU"/>
        </w:rPr>
        <w:t>ist</w:t>
      </w:r>
      <w:proofErr w:type="gramEnd"/>
      <w:r w:rsidRPr="00CC700F">
        <w:rPr>
          <w:rFonts w:ascii="Times New Roman" w:eastAsia="Times New Roman" w:hAnsi="Times New Roman" w:cs="Times New Roman"/>
          <w:lang w:val="en-US" w:eastAsia="ru-RU"/>
        </w:rPr>
        <w:t xml:space="preserve"> produktiver als die der Schulbücher.</w:t>
      </w:r>
    </w:p>
    <w:p w:rsidR="002C2439" w:rsidRPr="00CC700F" w:rsidRDefault="002C2439" w:rsidP="002C2439">
      <w:pPr>
        <w:numPr>
          <w:ilvl w:val="0"/>
          <w:numId w:val="13"/>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d) </w:t>
      </w:r>
      <w:proofErr w:type="gramStart"/>
      <w:r w:rsidRPr="00CC700F">
        <w:rPr>
          <w:rFonts w:ascii="Times New Roman" w:eastAsia="Times New Roman" w:hAnsi="Times New Roman" w:cs="Times New Roman"/>
          <w:lang w:val="en-US" w:eastAsia="ru-RU"/>
        </w:rPr>
        <w:t>ermöglicht</w:t>
      </w:r>
      <w:proofErr w:type="gramEnd"/>
      <w:r w:rsidRPr="00CC700F">
        <w:rPr>
          <w:rFonts w:ascii="Times New Roman" w:eastAsia="Times New Roman" w:hAnsi="Times New Roman" w:cs="Times New Roman"/>
          <w:lang w:val="en-US" w:eastAsia="ru-RU"/>
        </w:rPr>
        <w:t xml:space="preserve"> die individuelle Unterrichtsgestaltung.</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14. In anderen Ländern </w:t>
      </w:r>
      <w:proofErr w:type="gramStart"/>
      <w:r w:rsidRPr="00CC700F">
        <w:rPr>
          <w:rFonts w:ascii="Times New Roman" w:eastAsia="Times New Roman" w:hAnsi="Times New Roman" w:cs="Times New Roman"/>
          <w:lang w:val="en-US" w:eastAsia="ru-RU"/>
        </w:rPr>
        <w:t>ist</w:t>
      </w:r>
      <w:proofErr w:type="gramEnd"/>
      <w:r w:rsidRPr="00CC700F">
        <w:rPr>
          <w:rFonts w:ascii="Times New Roman" w:eastAsia="Times New Roman" w:hAnsi="Times New Roman" w:cs="Times New Roman"/>
          <w:lang w:val="en-US" w:eastAsia="ru-RU"/>
        </w:rPr>
        <w:t xml:space="preserve"> die Situation der digitalen Bildung viel besser, weil …</w:t>
      </w:r>
    </w:p>
    <w:p w:rsidR="002C2439" w:rsidRPr="00CC700F" w:rsidRDefault="002C2439" w:rsidP="002C2439">
      <w:pPr>
        <w:numPr>
          <w:ilvl w:val="0"/>
          <w:numId w:val="14"/>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a) </w:t>
      </w:r>
      <w:proofErr w:type="gramStart"/>
      <w:r w:rsidRPr="00CC700F">
        <w:rPr>
          <w:rFonts w:ascii="Times New Roman" w:eastAsia="Times New Roman" w:hAnsi="Times New Roman" w:cs="Times New Roman"/>
          <w:lang w:val="en-US" w:eastAsia="ru-RU"/>
        </w:rPr>
        <w:t>die</w:t>
      </w:r>
      <w:proofErr w:type="gramEnd"/>
      <w:r w:rsidRPr="00CC700F">
        <w:rPr>
          <w:rFonts w:ascii="Times New Roman" w:eastAsia="Times New Roman" w:hAnsi="Times New Roman" w:cs="Times New Roman"/>
          <w:lang w:val="en-US" w:eastAsia="ru-RU"/>
        </w:rPr>
        <w:t xml:space="preserve"> Einstellung des Staates dazu anders ist.</w:t>
      </w:r>
    </w:p>
    <w:p w:rsidR="002C2439" w:rsidRPr="00CC700F" w:rsidRDefault="002C2439" w:rsidP="002C2439">
      <w:pPr>
        <w:numPr>
          <w:ilvl w:val="0"/>
          <w:numId w:val="14"/>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b) </w:t>
      </w:r>
      <w:proofErr w:type="gramStart"/>
      <w:r w:rsidRPr="00CC700F">
        <w:rPr>
          <w:rFonts w:ascii="Times New Roman" w:eastAsia="Times New Roman" w:hAnsi="Times New Roman" w:cs="Times New Roman"/>
          <w:lang w:val="en-US" w:eastAsia="ru-RU"/>
        </w:rPr>
        <w:t>die</w:t>
      </w:r>
      <w:proofErr w:type="gramEnd"/>
      <w:r w:rsidRPr="00CC700F">
        <w:rPr>
          <w:rFonts w:ascii="Times New Roman" w:eastAsia="Times New Roman" w:hAnsi="Times New Roman" w:cs="Times New Roman"/>
          <w:lang w:val="en-US" w:eastAsia="ru-RU"/>
        </w:rPr>
        <w:t xml:space="preserve"> Lehrer private Computer im Unterricht nutzen.</w:t>
      </w:r>
    </w:p>
    <w:p w:rsidR="002C2439" w:rsidRPr="00CC700F" w:rsidRDefault="002C2439" w:rsidP="002C2439">
      <w:pPr>
        <w:numPr>
          <w:ilvl w:val="0"/>
          <w:numId w:val="14"/>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c) </w:t>
      </w:r>
      <w:proofErr w:type="gramStart"/>
      <w:r w:rsidRPr="00CC700F">
        <w:rPr>
          <w:rFonts w:ascii="Times New Roman" w:eastAsia="Times New Roman" w:hAnsi="Times New Roman" w:cs="Times New Roman"/>
          <w:lang w:val="en-US" w:eastAsia="ru-RU"/>
        </w:rPr>
        <w:t>die</w:t>
      </w:r>
      <w:proofErr w:type="gramEnd"/>
      <w:r w:rsidRPr="00CC700F">
        <w:rPr>
          <w:rFonts w:ascii="Times New Roman" w:eastAsia="Times New Roman" w:hAnsi="Times New Roman" w:cs="Times New Roman"/>
          <w:lang w:val="en-US" w:eastAsia="ru-RU"/>
        </w:rPr>
        <w:t xml:space="preserve"> Lehrer den Computereinsatz erklären müssen.</w:t>
      </w:r>
    </w:p>
    <w:p w:rsidR="002C2439" w:rsidRPr="00CC700F" w:rsidRDefault="002C2439" w:rsidP="002C2439">
      <w:pPr>
        <w:numPr>
          <w:ilvl w:val="0"/>
          <w:numId w:val="14"/>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d) </w:t>
      </w:r>
      <w:proofErr w:type="gramStart"/>
      <w:r w:rsidRPr="00CC700F">
        <w:rPr>
          <w:rFonts w:ascii="Times New Roman" w:eastAsia="Times New Roman" w:hAnsi="Times New Roman" w:cs="Times New Roman"/>
          <w:lang w:val="en-US" w:eastAsia="ru-RU"/>
        </w:rPr>
        <w:t>die</w:t>
      </w:r>
      <w:proofErr w:type="gramEnd"/>
      <w:r w:rsidRPr="00CC700F">
        <w:rPr>
          <w:rFonts w:ascii="Times New Roman" w:eastAsia="Times New Roman" w:hAnsi="Times New Roman" w:cs="Times New Roman"/>
          <w:lang w:val="en-US" w:eastAsia="ru-RU"/>
        </w:rPr>
        <w:t xml:space="preserve"> digitalen Medien den Unterricht verbessern.</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15. Viele Eltern wollen, dass …</w:t>
      </w:r>
    </w:p>
    <w:p w:rsidR="002C2439" w:rsidRPr="00CC700F" w:rsidRDefault="002C2439" w:rsidP="002C2439">
      <w:pPr>
        <w:numPr>
          <w:ilvl w:val="0"/>
          <w:numId w:val="15"/>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a) </w:t>
      </w:r>
      <w:proofErr w:type="gramStart"/>
      <w:r w:rsidRPr="00CC700F">
        <w:rPr>
          <w:rFonts w:ascii="Times New Roman" w:eastAsia="Times New Roman" w:hAnsi="Times New Roman" w:cs="Times New Roman"/>
          <w:lang w:val="en-US" w:eastAsia="ru-RU"/>
        </w:rPr>
        <w:t>das</w:t>
      </w:r>
      <w:proofErr w:type="gramEnd"/>
      <w:r w:rsidRPr="00CC700F">
        <w:rPr>
          <w:rFonts w:ascii="Times New Roman" w:eastAsia="Times New Roman" w:hAnsi="Times New Roman" w:cs="Times New Roman"/>
          <w:lang w:val="en-US" w:eastAsia="ru-RU"/>
        </w:rPr>
        <w:t xml:space="preserve"> Handyverbot im Unterricht bleibt.</w:t>
      </w:r>
    </w:p>
    <w:p w:rsidR="002C2439" w:rsidRPr="00CC700F" w:rsidRDefault="002C2439" w:rsidP="002C2439">
      <w:pPr>
        <w:numPr>
          <w:ilvl w:val="0"/>
          <w:numId w:val="15"/>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b) </w:t>
      </w:r>
      <w:proofErr w:type="gramStart"/>
      <w:r w:rsidRPr="00CC700F">
        <w:rPr>
          <w:rFonts w:ascii="Times New Roman" w:eastAsia="Times New Roman" w:hAnsi="Times New Roman" w:cs="Times New Roman"/>
          <w:lang w:val="en-US" w:eastAsia="ru-RU"/>
        </w:rPr>
        <w:t>digitale</w:t>
      </w:r>
      <w:proofErr w:type="gramEnd"/>
      <w:r w:rsidRPr="00CC700F">
        <w:rPr>
          <w:rFonts w:ascii="Times New Roman" w:eastAsia="Times New Roman" w:hAnsi="Times New Roman" w:cs="Times New Roman"/>
          <w:lang w:val="en-US" w:eastAsia="ru-RU"/>
        </w:rPr>
        <w:t xml:space="preserve"> Bildung in der Grundschule eingeführt wird.</w:t>
      </w:r>
    </w:p>
    <w:p w:rsidR="002C2439" w:rsidRPr="00CC700F" w:rsidRDefault="002C2439" w:rsidP="002C2439">
      <w:pPr>
        <w:numPr>
          <w:ilvl w:val="0"/>
          <w:numId w:val="15"/>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c) </w:t>
      </w:r>
      <w:proofErr w:type="gramStart"/>
      <w:r w:rsidRPr="00CC700F">
        <w:rPr>
          <w:rFonts w:ascii="Times New Roman" w:eastAsia="Times New Roman" w:hAnsi="Times New Roman" w:cs="Times New Roman"/>
          <w:lang w:val="en-US" w:eastAsia="ru-RU"/>
        </w:rPr>
        <w:t>die</w:t>
      </w:r>
      <w:proofErr w:type="gramEnd"/>
      <w:r w:rsidRPr="00CC700F">
        <w:rPr>
          <w:rFonts w:ascii="Times New Roman" w:eastAsia="Times New Roman" w:hAnsi="Times New Roman" w:cs="Times New Roman"/>
          <w:lang w:val="en-US" w:eastAsia="ru-RU"/>
        </w:rPr>
        <w:t xml:space="preserve"> Schulen computerfrei bleiben.</w:t>
      </w:r>
    </w:p>
    <w:p w:rsidR="002C2439" w:rsidRPr="00CC700F" w:rsidRDefault="002C2439" w:rsidP="002C2439">
      <w:pPr>
        <w:numPr>
          <w:ilvl w:val="0"/>
          <w:numId w:val="15"/>
        </w:num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lastRenderedPageBreak/>
        <w:t xml:space="preserve">d) </w:t>
      </w:r>
      <w:proofErr w:type="gramStart"/>
      <w:r w:rsidRPr="00CC700F">
        <w:rPr>
          <w:rFonts w:ascii="Times New Roman" w:eastAsia="Times New Roman" w:hAnsi="Times New Roman" w:cs="Times New Roman"/>
          <w:lang w:val="en-US" w:eastAsia="ru-RU"/>
        </w:rPr>
        <w:t>man</w:t>
      </w:r>
      <w:proofErr w:type="gramEnd"/>
      <w:r w:rsidRPr="00CC700F">
        <w:rPr>
          <w:rFonts w:ascii="Times New Roman" w:eastAsia="Times New Roman" w:hAnsi="Times New Roman" w:cs="Times New Roman"/>
          <w:lang w:val="en-US" w:eastAsia="ru-RU"/>
        </w:rPr>
        <w:t xml:space="preserve"> Computer im Unterricht einsetzt.</w:t>
      </w:r>
    </w:p>
    <w:p w:rsidR="002C2439" w:rsidRPr="00A22D0B" w:rsidRDefault="002C2439" w:rsidP="002C2439">
      <w:pPr>
        <w:spacing w:before="100" w:beforeAutospacing="1" w:after="100" w:afterAutospacing="1" w:line="240" w:lineRule="auto"/>
        <w:jc w:val="both"/>
        <w:rPr>
          <w:rFonts w:ascii="Times New Roman" w:eastAsia="Times New Roman" w:hAnsi="Times New Roman" w:cs="Times New Roman"/>
          <w:b/>
          <w:bCs/>
          <w:lang w:val="en-US" w:eastAsia="ru-RU"/>
        </w:rPr>
      </w:pPr>
      <w:r w:rsidRPr="00CC700F">
        <w:rPr>
          <w:rFonts w:ascii="Times New Roman" w:eastAsia="Times New Roman" w:hAnsi="Times New Roman" w:cs="Times New Roman"/>
          <w:b/>
          <w:lang w:val="en-US" w:eastAsia="ru-RU"/>
        </w:rPr>
        <w:t>2.</w:t>
      </w:r>
      <w:r w:rsidRPr="00A22D0B">
        <w:rPr>
          <w:rFonts w:ascii="Times New Roman" w:eastAsia="Times New Roman" w:hAnsi="Times New Roman" w:cs="Times New Roman"/>
          <w:b/>
          <w:lang w:val="en-US" w:eastAsia="ru-RU"/>
        </w:rPr>
        <w:t xml:space="preserve"> </w:t>
      </w:r>
      <w:r w:rsidRPr="00A22D0B">
        <w:rPr>
          <w:rFonts w:ascii="Times New Roman" w:eastAsia="Times New Roman" w:hAnsi="Times New Roman" w:cs="Times New Roman"/>
          <w:b/>
          <w:bCs/>
          <w:lang w:val="en-US" w:eastAsia="ru-RU"/>
        </w:rPr>
        <w:t xml:space="preserve">Leseverstehen </w:t>
      </w:r>
      <w:r w:rsidRPr="00CC700F">
        <w:rPr>
          <w:rFonts w:ascii="Times New Roman" w:eastAsia="Times New Roman" w:hAnsi="Times New Roman" w:cs="Times New Roman"/>
          <w:b/>
          <w:bCs/>
          <w:lang w:val="en-US" w:eastAsia="ru-RU"/>
        </w:rPr>
        <w:t>(1</w:t>
      </w:r>
      <w:r w:rsidRPr="00A22D0B">
        <w:rPr>
          <w:rFonts w:ascii="Times New Roman" w:eastAsia="Times New Roman" w:hAnsi="Times New Roman" w:cs="Times New Roman"/>
          <w:b/>
          <w:bCs/>
          <w:lang w:val="en-US" w:eastAsia="ru-RU"/>
        </w:rPr>
        <w:t xml:space="preserve">2 </w:t>
      </w:r>
      <w:r w:rsidRPr="00CC700F">
        <w:rPr>
          <w:rFonts w:ascii="Times New Roman" w:eastAsia="Times New Roman" w:hAnsi="Times New Roman" w:cs="Times New Roman"/>
          <w:b/>
          <w:bCs/>
          <w:lang w:eastAsia="ru-RU"/>
        </w:rPr>
        <w:t>б</w:t>
      </w:r>
      <w:r w:rsidRPr="00CC700F">
        <w:rPr>
          <w:rFonts w:ascii="Times New Roman" w:eastAsia="Times New Roman" w:hAnsi="Times New Roman" w:cs="Times New Roman"/>
          <w:b/>
          <w:bCs/>
          <w:lang w:val="en-US" w:eastAsia="ru-RU"/>
        </w:rPr>
        <w:t>.)</w:t>
      </w:r>
    </w:p>
    <w:p w:rsidR="002C2439" w:rsidRPr="00CC700F" w:rsidRDefault="002C2439" w:rsidP="002C2439">
      <w:pPr>
        <w:pStyle w:val="a3"/>
        <w:rPr>
          <w:sz w:val="22"/>
          <w:szCs w:val="22"/>
          <w:lang w:val="en-US"/>
        </w:rPr>
      </w:pPr>
      <w:r w:rsidRPr="00CC700F">
        <w:rPr>
          <w:sz w:val="22"/>
          <w:szCs w:val="22"/>
          <w:lang w:val="en-US"/>
        </w:rPr>
        <w:t>Lesen Sie den Text und lösen Sie dann die darauffolgenden Aufgaben.</w:t>
      </w:r>
    </w:p>
    <w:p w:rsidR="002C2439" w:rsidRPr="00CC700F" w:rsidRDefault="002C2439" w:rsidP="002C2439">
      <w:pPr>
        <w:pStyle w:val="a3"/>
        <w:jc w:val="center"/>
        <w:rPr>
          <w:sz w:val="22"/>
          <w:szCs w:val="22"/>
          <w:lang w:val="en-US"/>
        </w:rPr>
      </w:pPr>
      <w:proofErr w:type="gramStart"/>
      <w:r w:rsidRPr="00CC700F">
        <w:rPr>
          <w:sz w:val="22"/>
          <w:szCs w:val="22"/>
          <w:lang w:val="en-US"/>
        </w:rPr>
        <w:t>Lernen wie zu Großeltern Zeiten?</w:t>
      </w:r>
      <w:proofErr w:type="gramEnd"/>
    </w:p>
    <w:p w:rsidR="002C2439" w:rsidRPr="00CC700F" w:rsidRDefault="002C2439" w:rsidP="002C2439">
      <w:pPr>
        <w:pStyle w:val="a3"/>
        <w:rPr>
          <w:sz w:val="22"/>
          <w:szCs w:val="22"/>
          <w:lang w:val="en-US"/>
        </w:rPr>
      </w:pPr>
      <w:r w:rsidRPr="00CC700F">
        <w:rPr>
          <w:sz w:val="22"/>
          <w:szCs w:val="22"/>
          <w:lang w:val="en-US"/>
        </w:rPr>
        <w:t>Vor einem Jahr schaffte die Grundschule Kürten-Dürscheid die üblichen, nach Jahrgängen unterteilten Klassenverbände ab. Seitdem sitzen Erst- bis Viertklässler zusammen im Klassenzimmer und lernen gemeinsam.</w:t>
      </w:r>
    </w:p>
    <w:p w:rsidR="002C2439" w:rsidRPr="00CC700F" w:rsidRDefault="002C2439" w:rsidP="002C2439">
      <w:pPr>
        <w:pStyle w:val="a3"/>
        <w:rPr>
          <w:sz w:val="22"/>
          <w:szCs w:val="22"/>
          <w:lang w:val="en-US"/>
        </w:rPr>
      </w:pPr>
      <w:r w:rsidRPr="00CC700F">
        <w:rPr>
          <w:sz w:val="22"/>
          <w:szCs w:val="22"/>
          <w:lang w:val="en-US"/>
        </w:rPr>
        <w:t>Es ist Freitagmorgen in der Grundschule</w:t>
      </w:r>
      <w:proofErr w:type="gramStart"/>
      <w:r w:rsidRPr="00CC700F">
        <w:rPr>
          <w:sz w:val="22"/>
          <w:szCs w:val="22"/>
          <w:lang w:val="en-US"/>
        </w:rPr>
        <w:t>  Kürten</w:t>
      </w:r>
      <w:proofErr w:type="gramEnd"/>
      <w:r w:rsidRPr="00CC700F">
        <w:rPr>
          <w:sz w:val="22"/>
          <w:szCs w:val="22"/>
          <w:lang w:val="en-US"/>
        </w:rPr>
        <w:t>-Dürscheid. Die 22 Schüler der „Marienkäfer“-Klasse haben Unterricht. Schon auf den ersten Blick wirkt die Klassenkonstellation ungewöhnlich: Zwischen schüchternen Sechsjährigen mit niedlichen Milchzahnlücken sitzen Mädchen und Jungs, die schon sehr viel reifer wirken – angehende Teenager eben.</w:t>
      </w:r>
    </w:p>
    <w:p w:rsidR="002C2439" w:rsidRPr="00CC700F" w:rsidRDefault="002C2439" w:rsidP="002C2439">
      <w:pPr>
        <w:pStyle w:val="a3"/>
        <w:rPr>
          <w:sz w:val="22"/>
          <w:szCs w:val="22"/>
          <w:lang w:val="en-US"/>
        </w:rPr>
      </w:pPr>
      <w:r w:rsidRPr="00CC700F">
        <w:rPr>
          <w:sz w:val="22"/>
          <w:szCs w:val="22"/>
          <w:lang w:val="en-US"/>
        </w:rPr>
        <w:t>In Kürten-Dürscheid gibt es keine Klasse 1a, 3b oder 4d, sondern nur die „Raben“, die „Bären“ und eben die „Marienkäfer“. Denn hier lösen Neunjährige mit Sechs-, Sieben- oder Achtjährigen in insgesamt</w:t>
      </w:r>
      <w:proofErr w:type="gramStart"/>
      <w:r w:rsidRPr="00CC700F">
        <w:rPr>
          <w:sz w:val="22"/>
          <w:szCs w:val="22"/>
          <w:lang w:val="en-US"/>
        </w:rPr>
        <w:t>  sieben</w:t>
      </w:r>
      <w:proofErr w:type="gramEnd"/>
      <w:r w:rsidRPr="00CC700F">
        <w:rPr>
          <w:sz w:val="22"/>
          <w:szCs w:val="22"/>
          <w:lang w:val="en-US"/>
        </w:rPr>
        <w:t xml:space="preserve"> Klassenverbänden gemeinschaftlich Matheaufgaben oder machen Rechtschreibübungen.</w:t>
      </w:r>
    </w:p>
    <w:p w:rsidR="002C2439" w:rsidRPr="00CC700F" w:rsidRDefault="002C2439" w:rsidP="002C2439">
      <w:pPr>
        <w:pStyle w:val="a3"/>
        <w:rPr>
          <w:sz w:val="22"/>
          <w:szCs w:val="22"/>
          <w:lang w:val="en-US"/>
        </w:rPr>
      </w:pPr>
      <w:r w:rsidRPr="00CC700F">
        <w:rPr>
          <w:sz w:val="22"/>
          <w:szCs w:val="22"/>
          <w:lang w:val="en-US"/>
        </w:rPr>
        <w:t>„Unser Unterrichtskonzept hat uns schnell den Namen ‚</w:t>
      </w:r>
      <w:proofErr w:type="gramStart"/>
      <w:r w:rsidRPr="00CC700F">
        <w:rPr>
          <w:sz w:val="22"/>
          <w:szCs w:val="22"/>
          <w:lang w:val="en-US"/>
        </w:rPr>
        <w:t>Dorfschule‘ eingebracht</w:t>
      </w:r>
      <w:proofErr w:type="gramEnd"/>
      <w:r w:rsidRPr="00CC700F">
        <w:rPr>
          <w:sz w:val="22"/>
          <w:szCs w:val="22"/>
          <w:lang w:val="en-US"/>
        </w:rPr>
        <w:t xml:space="preserve">“, erinnert sich Schulleiterin Elisabeth Michalk. Trotzdem </w:t>
      </w:r>
      <w:proofErr w:type="gramStart"/>
      <w:r w:rsidRPr="00CC700F">
        <w:rPr>
          <w:sz w:val="22"/>
          <w:szCs w:val="22"/>
          <w:lang w:val="en-US"/>
        </w:rPr>
        <w:t>ist</w:t>
      </w:r>
      <w:proofErr w:type="gramEnd"/>
      <w:r w:rsidRPr="00CC700F">
        <w:rPr>
          <w:sz w:val="22"/>
          <w:szCs w:val="22"/>
          <w:lang w:val="en-US"/>
        </w:rPr>
        <w:t xml:space="preserve"> die Pädagogin davon überzeugt, im Jahre 2008 den richtigen Schritt gemacht zu haben. </w:t>
      </w:r>
      <w:proofErr w:type="gramStart"/>
      <w:r w:rsidRPr="00CC700F">
        <w:rPr>
          <w:sz w:val="22"/>
          <w:szCs w:val="22"/>
          <w:lang w:val="en-US"/>
        </w:rPr>
        <w:t>Bis</w:t>
      </w:r>
      <w:proofErr w:type="gramEnd"/>
      <w:r w:rsidRPr="00CC700F">
        <w:rPr>
          <w:sz w:val="22"/>
          <w:szCs w:val="22"/>
          <w:lang w:val="en-US"/>
        </w:rPr>
        <w:t xml:space="preserve"> dahin war ihre Grundschule ganz herkömmlich strukturiert: Sechsjährige gingen in die erste, Neunund Zehnjährige in die vierte Klasse. Allerdings stand intern schon seit vier Jahren </w:t>
      </w:r>
      <w:proofErr w:type="gramStart"/>
      <w:r w:rsidRPr="00CC700F">
        <w:rPr>
          <w:sz w:val="22"/>
          <w:szCs w:val="22"/>
          <w:lang w:val="en-US"/>
        </w:rPr>
        <w:t>fest,</w:t>
      </w:r>
      <w:proofErr w:type="gramEnd"/>
      <w:r w:rsidRPr="00CC700F">
        <w:rPr>
          <w:sz w:val="22"/>
          <w:szCs w:val="22"/>
          <w:lang w:val="en-US"/>
        </w:rPr>
        <w:t xml:space="preserve"> dass die Schule irgendwann jahrgangsübergreifend unterrichten würde. Doch erst nach vielen gezielten Fortbildungen und Planungen wurde die Umstellung des Unterrichts dann umgesetzt.</w:t>
      </w:r>
    </w:p>
    <w:p w:rsidR="002C2439" w:rsidRPr="00CC700F" w:rsidRDefault="002C2439" w:rsidP="002C2439">
      <w:pPr>
        <w:pStyle w:val="a3"/>
        <w:rPr>
          <w:sz w:val="22"/>
          <w:szCs w:val="22"/>
          <w:lang w:val="en-US"/>
        </w:rPr>
      </w:pPr>
      <w:r w:rsidRPr="00CC700F">
        <w:rPr>
          <w:sz w:val="22"/>
          <w:szCs w:val="22"/>
          <w:lang w:val="en-US"/>
        </w:rPr>
        <w:t xml:space="preserve">„Als wir den Eltern unserer Schüler, die bereits mehrere Jahre bei uns auf der Schule waren, erklärt haben, dass wir ab dem nächsten Schuljahr gemeinsamen Unterricht einführen wurden, waren die Reaktionen sehr durchwachsen“, erinnert sich Michalk. Weniger schön ausgedrückt bedeutet das: Manche Eltern nahmen </w:t>
      </w:r>
      <w:proofErr w:type="gramStart"/>
      <w:r w:rsidRPr="00CC700F">
        <w:rPr>
          <w:sz w:val="22"/>
          <w:szCs w:val="22"/>
          <w:lang w:val="en-US"/>
        </w:rPr>
        <w:t>als</w:t>
      </w:r>
      <w:proofErr w:type="gramEnd"/>
      <w:r w:rsidRPr="00CC700F">
        <w:rPr>
          <w:sz w:val="22"/>
          <w:szCs w:val="22"/>
          <w:lang w:val="en-US"/>
        </w:rPr>
        <w:t xml:space="preserve"> Reaktion auf diesen Schritt ihr Kind von der Schule, Neuanmeldungen wurden storniert. </w:t>
      </w:r>
      <w:proofErr w:type="gramStart"/>
      <w:r w:rsidRPr="00CC700F">
        <w:rPr>
          <w:sz w:val="22"/>
          <w:szCs w:val="22"/>
          <w:lang w:val="en-US"/>
        </w:rPr>
        <w:t>Andere Eltern hinterfragten das neue System kritisch – so wie Jutta Josten und ihr Ehemann.</w:t>
      </w:r>
      <w:proofErr w:type="gramEnd"/>
    </w:p>
    <w:p w:rsidR="002C2439" w:rsidRPr="00CC700F" w:rsidRDefault="002C2439" w:rsidP="002C2439">
      <w:pPr>
        <w:pStyle w:val="a3"/>
        <w:rPr>
          <w:sz w:val="22"/>
          <w:szCs w:val="22"/>
          <w:lang w:val="en-US"/>
        </w:rPr>
      </w:pPr>
      <w:r w:rsidRPr="00CC700F">
        <w:rPr>
          <w:sz w:val="22"/>
          <w:szCs w:val="22"/>
          <w:lang w:val="en-US"/>
        </w:rPr>
        <w:t>„Wir waren sehr skeptisch und konnten uns nicht vorstellen, was das bringen soll“, erklärt Jutta Josten. „Ich hatte Angst,</w:t>
      </w:r>
      <w:proofErr w:type="gramStart"/>
      <w:r w:rsidRPr="00CC700F">
        <w:rPr>
          <w:sz w:val="22"/>
          <w:szCs w:val="22"/>
          <w:lang w:val="en-US"/>
        </w:rPr>
        <w:t>  dass</w:t>
      </w:r>
      <w:proofErr w:type="gramEnd"/>
      <w:r w:rsidRPr="00CC700F">
        <w:rPr>
          <w:sz w:val="22"/>
          <w:szCs w:val="22"/>
          <w:lang w:val="en-US"/>
        </w:rPr>
        <w:t xml:space="preserve"> die Schule zu einem Unterrichtssystem zurückkehrt, das bereits seit Jahrzehnten als veraltet gilt“. Trotzdem nahm Familie Josten ihren Sohn nach langem Zögern nicht von der Schule, sondern schulte auch noch ihren Jüngsten in Kürten-Dürscheid ein: „Wir wollten einem mutigen, modernen Lehrkonzept eine Chance geben</w:t>
      </w:r>
      <w:proofErr w:type="gramStart"/>
      <w:r w:rsidRPr="00CC700F">
        <w:rPr>
          <w:sz w:val="22"/>
          <w:szCs w:val="22"/>
          <w:lang w:val="en-US"/>
        </w:rPr>
        <w:t>.“</w:t>
      </w:r>
      <w:proofErr w:type="gramEnd"/>
    </w:p>
    <w:p w:rsidR="002C2439" w:rsidRPr="00CC700F" w:rsidRDefault="002C2439" w:rsidP="002C2439">
      <w:pPr>
        <w:pStyle w:val="a3"/>
        <w:rPr>
          <w:sz w:val="22"/>
          <w:szCs w:val="22"/>
          <w:lang w:val="en-US"/>
        </w:rPr>
      </w:pPr>
      <w:r w:rsidRPr="00CC700F">
        <w:rPr>
          <w:sz w:val="22"/>
          <w:szCs w:val="22"/>
          <w:lang w:val="en-US"/>
        </w:rPr>
        <w:t>Tatsächlich stellte Schulleiterin Elisabeth Michalk nicht nur</w:t>
      </w:r>
      <w:proofErr w:type="gramStart"/>
      <w:r w:rsidRPr="00CC700F">
        <w:rPr>
          <w:sz w:val="22"/>
          <w:szCs w:val="22"/>
          <w:lang w:val="en-US"/>
        </w:rPr>
        <w:t>  die</w:t>
      </w:r>
      <w:proofErr w:type="gramEnd"/>
      <w:r w:rsidRPr="00CC700F">
        <w:rPr>
          <w:sz w:val="22"/>
          <w:szCs w:val="22"/>
          <w:lang w:val="en-US"/>
        </w:rPr>
        <w:t xml:space="preserve"> Zusammensetzung der Klassen um: „Es reicht ja nicht, dass man sagt: ‚Nun unterrichten alle zusammen‘ und dann klappt es.“ Stattdessen wurde ein Unterrichtsmodell eingeführt, das möglichst individuell auf die Stärken und</w:t>
      </w:r>
      <w:proofErr w:type="gramStart"/>
      <w:r w:rsidRPr="00CC700F">
        <w:rPr>
          <w:sz w:val="22"/>
          <w:szCs w:val="22"/>
          <w:lang w:val="en-US"/>
        </w:rPr>
        <w:t>  Schwächen</w:t>
      </w:r>
      <w:proofErr w:type="gramEnd"/>
      <w:r w:rsidRPr="00CC700F">
        <w:rPr>
          <w:sz w:val="22"/>
          <w:szCs w:val="22"/>
          <w:lang w:val="en-US"/>
        </w:rPr>
        <w:t xml:space="preserve"> der Grundschüler eingeht. </w:t>
      </w:r>
      <w:proofErr w:type="gramStart"/>
      <w:r w:rsidRPr="00CC700F">
        <w:rPr>
          <w:sz w:val="22"/>
          <w:szCs w:val="22"/>
          <w:lang w:val="en-US"/>
        </w:rPr>
        <w:t>Dadurch können schwächere Schüler gefördert, stärkere gefordert werden.</w:t>
      </w:r>
      <w:proofErr w:type="gramEnd"/>
      <w:r w:rsidRPr="00CC700F">
        <w:rPr>
          <w:sz w:val="22"/>
          <w:szCs w:val="22"/>
          <w:lang w:val="en-US"/>
        </w:rPr>
        <w:t xml:space="preserve"> </w:t>
      </w:r>
      <w:proofErr w:type="gramStart"/>
      <w:r w:rsidRPr="00CC700F">
        <w:rPr>
          <w:sz w:val="22"/>
          <w:szCs w:val="22"/>
          <w:lang w:val="en-US"/>
        </w:rPr>
        <w:t>Neben dem gemeinsamen, jahrgangsübergreifenden Lernen im Unterricht bekommt jeder Schüler einen Wochenplan.</w:t>
      </w:r>
      <w:proofErr w:type="gramEnd"/>
      <w:r w:rsidRPr="00CC700F">
        <w:rPr>
          <w:sz w:val="22"/>
          <w:szCs w:val="22"/>
          <w:lang w:val="en-US"/>
        </w:rPr>
        <w:t xml:space="preserve"> Darin wird</w:t>
      </w:r>
      <w:proofErr w:type="gramStart"/>
      <w:r w:rsidRPr="00CC700F">
        <w:rPr>
          <w:sz w:val="22"/>
          <w:szCs w:val="22"/>
          <w:lang w:val="en-US"/>
        </w:rPr>
        <w:t>  festgehalten</w:t>
      </w:r>
      <w:proofErr w:type="gramEnd"/>
      <w:r w:rsidRPr="00CC700F">
        <w:rPr>
          <w:sz w:val="22"/>
          <w:szCs w:val="22"/>
          <w:lang w:val="en-US"/>
        </w:rPr>
        <w:t>, welche Übungen in den nächsten fünf Wochentagen zu absolvieren sind. „Was wir dort verlangen, denken wir uns nicht aus“, betont Michalk „Das richtet sich letztlich nach den Anforderungen, die das Schulministerium fest vorschreibt</w:t>
      </w:r>
      <w:proofErr w:type="gramStart"/>
      <w:r w:rsidRPr="00CC700F">
        <w:rPr>
          <w:sz w:val="22"/>
          <w:szCs w:val="22"/>
          <w:lang w:val="en-US"/>
        </w:rPr>
        <w:t>.“</w:t>
      </w:r>
      <w:proofErr w:type="gramEnd"/>
    </w:p>
    <w:p w:rsidR="002C2439" w:rsidRPr="00CC700F" w:rsidRDefault="002C2439" w:rsidP="002C2439">
      <w:pPr>
        <w:pStyle w:val="a3"/>
        <w:rPr>
          <w:sz w:val="22"/>
          <w:szCs w:val="22"/>
          <w:lang w:val="en-US"/>
        </w:rPr>
      </w:pPr>
      <w:r w:rsidRPr="00CC700F">
        <w:rPr>
          <w:sz w:val="22"/>
          <w:szCs w:val="22"/>
          <w:lang w:val="en-US"/>
        </w:rPr>
        <w:t xml:space="preserve">In Kürten-Dürscheid </w:t>
      </w:r>
      <w:proofErr w:type="gramStart"/>
      <w:r w:rsidRPr="00CC700F">
        <w:rPr>
          <w:sz w:val="22"/>
          <w:szCs w:val="22"/>
          <w:lang w:val="en-US"/>
        </w:rPr>
        <w:t>sind</w:t>
      </w:r>
      <w:proofErr w:type="gramEnd"/>
      <w:r w:rsidRPr="00CC700F">
        <w:rPr>
          <w:sz w:val="22"/>
          <w:szCs w:val="22"/>
          <w:lang w:val="en-US"/>
        </w:rPr>
        <w:t xml:space="preserve"> immer nur maximal sieben Schüler desselben Jahrgangs in einer Klasse. „Deshalb fallen Probleme</w:t>
      </w:r>
      <w:proofErr w:type="gramStart"/>
      <w:r w:rsidRPr="00CC700F">
        <w:rPr>
          <w:sz w:val="22"/>
          <w:szCs w:val="22"/>
          <w:lang w:val="en-US"/>
        </w:rPr>
        <w:t>  viel</w:t>
      </w:r>
      <w:proofErr w:type="gramEnd"/>
      <w:r w:rsidRPr="00CC700F">
        <w:rPr>
          <w:sz w:val="22"/>
          <w:szCs w:val="22"/>
          <w:lang w:val="en-US"/>
        </w:rPr>
        <w:t xml:space="preserve"> schneller auf als in einer großen Jahrgangsklasse“, sagt Schulleiterin Michalk. Das Konzept beinhaltet auch, Kindern wenn nötig mehr Zeit für ihr Lernpensum</w:t>
      </w:r>
      <w:proofErr w:type="gramStart"/>
      <w:r w:rsidRPr="00CC700F">
        <w:rPr>
          <w:sz w:val="22"/>
          <w:szCs w:val="22"/>
          <w:lang w:val="en-US"/>
        </w:rPr>
        <w:t>  einzuräumen</w:t>
      </w:r>
      <w:proofErr w:type="gramEnd"/>
      <w:r w:rsidRPr="00CC700F">
        <w:rPr>
          <w:sz w:val="22"/>
          <w:szCs w:val="22"/>
          <w:lang w:val="en-US"/>
        </w:rPr>
        <w:t>. Schneller lernende Kinder können dagegen den Unterrichtsstoff manchmal schon in</w:t>
      </w:r>
      <w:proofErr w:type="gramStart"/>
      <w:r w:rsidRPr="00CC700F">
        <w:rPr>
          <w:sz w:val="22"/>
          <w:szCs w:val="22"/>
          <w:lang w:val="en-US"/>
        </w:rPr>
        <w:t>  kürzerer</w:t>
      </w:r>
      <w:proofErr w:type="gramEnd"/>
      <w:r w:rsidRPr="00CC700F">
        <w:rPr>
          <w:sz w:val="22"/>
          <w:szCs w:val="22"/>
          <w:lang w:val="en-US"/>
        </w:rPr>
        <w:t xml:space="preserve"> Zeit bewältigen. Zudem </w:t>
      </w:r>
      <w:proofErr w:type="gramStart"/>
      <w:r w:rsidRPr="00CC700F">
        <w:rPr>
          <w:sz w:val="22"/>
          <w:szCs w:val="22"/>
          <w:lang w:val="en-US"/>
        </w:rPr>
        <w:t>ist</w:t>
      </w:r>
      <w:proofErr w:type="gramEnd"/>
      <w:r w:rsidRPr="00CC700F">
        <w:rPr>
          <w:sz w:val="22"/>
          <w:szCs w:val="22"/>
          <w:lang w:val="en-US"/>
        </w:rPr>
        <w:t xml:space="preserve"> in der jahrgangsgemischten Klasse ein Wiederholen oder Überspringen einer Stufe leichter möglich: Kein Kind muss dann seine Klassenlehrerin, die gewohnten Klassenkameraden oder den Klassenraum verlassen.</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Nun, ein Schuljahr später, </w:t>
      </w:r>
      <w:proofErr w:type="gramStart"/>
      <w:r w:rsidRPr="00CC700F">
        <w:rPr>
          <w:rFonts w:ascii="Times New Roman" w:eastAsia="Times New Roman" w:hAnsi="Times New Roman" w:cs="Times New Roman"/>
          <w:lang w:val="en-US" w:eastAsia="ru-RU"/>
        </w:rPr>
        <w:t>ist</w:t>
      </w:r>
      <w:proofErr w:type="gramEnd"/>
      <w:r w:rsidRPr="00CC700F">
        <w:rPr>
          <w:rFonts w:ascii="Times New Roman" w:eastAsia="Times New Roman" w:hAnsi="Times New Roman" w:cs="Times New Roman"/>
          <w:lang w:val="en-US" w:eastAsia="ru-RU"/>
        </w:rPr>
        <w:t xml:space="preserve"> Familie Josten vom modernen „Dorfschulen“-Konzept überzeugt. „Ich sehe im Lerntempo meiner </w:t>
      </w:r>
      <w:proofErr w:type="gramStart"/>
      <w:r w:rsidRPr="00CC700F">
        <w:rPr>
          <w:rFonts w:ascii="Times New Roman" w:eastAsia="Times New Roman" w:hAnsi="Times New Roman" w:cs="Times New Roman"/>
          <w:lang w:val="en-US" w:eastAsia="ru-RU"/>
        </w:rPr>
        <w:t>Kinder</w:t>
      </w:r>
      <w:proofErr w:type="gramEnd"/>
      <w:r w:rsidRPr="00CC700F">
        <w:rPr>
          <w:rFonts w:ascii="Times New Roman" w:eastAsia="Times New Roman" w:hAnsi="Times New Roman" w:cs="Times New Roman"/>
          <w:lang w:val="en-US" w:eastAsia="ru-RU"/>
        </w:rPr>
        <w:t xml:space="preserve"> keinen Unterschied zu Gleichaltrigen an anderen Schulen“, sagt Jutta Josten. Dafür hat sie aber neue Charakterzüge bei ihrem Nachwuchs</w:t>
      </w:r>
      <w:proofErr w:type="gramStart"/>
      <w:r w:rsidRPr="00CC700F">
        <w:rPr>
          <w:rFonts w:ascii="Times New Roman" w:eastAsia="Times New Roman" w:hAnsi="Times New Roman" w:cs="Times New Roman"/>
          <w:lang w:val="en-US" w:eastAsia="ru-RU"/>
        </w:rPr>
        <w:t>  festgestellt</w:t>
      </w:r>
      <w:proofErr w:type="gramEnd"/>
      <w:r w:rsidRPr="00CC700F">
        <w:rPr>
          <w:rFonts w:ascii="Times New Roman" w:eastAsia="Times New Roman" w:hAnsi="Times New Roman" w:cs="Times New Roman"/>
          <w:lang w:val="en-US" w:eastAsia="ru-RU"/>
        </w:rPr>
        <w:t xml:space="preserve">: „Unser Jüngster war immer schon etwas zurückhaltend und scheu. Doch dadurch, dass sich in jeder Klasse ältere Schüler finden, die eine Art Patenfunktion </w:t>
      </w:r>
      <w:r w:rsidRPr="00CC700F">
        <w:rPr>
          <w:rFonts w:ascii="Times New Roman" w:eastAsia="Times New Roman" w:hAnsi="Times New Roman" w:cs="Times New Roman"/>
          <w:lang w:val="en-US" w:eastAsia="ru-RU"/>
        </w:rPr>
        <w:lastRenderedPageBreak/>
        <w:t>übernehmen und auch mal helfen, ist er nach einer kurzen Eingewöhnungsphase sehr viel selbstbewusster geworden</w:t>
      </w:r>
      <w:proofErr w:type="gramStart"/>
      <w:r w:rsidRPr="00CC700F">
        <w:rPr>
          <w:rFonts w:ascii="Times New Roman" w:eastAsia="Times New Roman" w:hAnsi="Times New Roman" w:cs="Times New Roman"/>
          <w:lang w:val="en-US" w:eastAsia="ru-RU"/>
        </w:rPr>
        <w:t>.“</w:t>
      </w:r>
      <w:proofErr w:type="gramEnd"/>
      <w:r w:rsidRPr="00CC700F">
        <w:rPr>
          <w:rFonts w:ascii="Times New Roman" w:eastAsia="Times New Roman" w:hAnsi="Times New Roman" w:cs="Times New Roman"/>
          <w:lang w:val="en-US" w:eastAsia="ru-RU"/>
        </w:rPr>
        <w:t xml:space="preserve"> </w:t>
      </w:r>
      <w:proofErr w:type="gramStart"/>
      <w:r w:rsidRPr="00CC700F">
        <w:rPr>
          <w:rFonts w:ascii="Times New Roman" w:eastAsia="Times New Roman" w:hAnsi="Times New Roman" w:cs="Times New Roman"/>
          <w:lang w:val="en-US" w:eastAsia="ru-RU"/>
        </w:rPr>
        <w:t>Und auch der älteste Sohn hat sich verändert.</w:t>
      </w:r>
      <w:proofErr w:type="gramEnd"/>
      <w:r w:rsidRPr="00CC700F">
        <w:rPr>
          <w:rFonts w:ascii="Times New Roman" w:eastAsia="Times New Roman" w:hAnsi="Times New Roman" w:cs="Times New Roman"/>
          <w:lang w:val="en-US" w:eastAsia="ru-RU"/>
        </w:rPr>
        <w:t xml:space="preserve"> „Er beendet </w:t>
      </w:r>
      <w:proofErr w:type="gramStart"/>
      <w:r w:rsidRPr="00CC700F">
        <w:rPr>
          <w:rFonts w:ascii="Times New Roman" w:eastAsia="Times New Roman" w:hAnsi="Times New Roman" w:cs="Times New Roman"/>
          <w:lang w:val="en-US" w:eastAsia="ru-RU"/>
        </w:rPr>
        <w:t>nun die</w:t>
      </w:r>
      <w:proofErr w:type="gramEnd"/>
      <w:r w:rsidRPr="00CC700F">
        <w:rPr>
          <w:rFonts w:ascii="Times New Roman" w:eastAsia="Times New Roman" w:hAnsi="Times New Roman" w:cs="Times New Roman"/>
          <w:lang w:val="en-US" w:eastAsia="ru-RU"/>
        </w:rPr>
        <w:t xml:space="preserve"> zweite Klasse und ist sehr viel unabhängiger. Auch übernimmt er Verantwortung für andere</w:t>
      </w:r>
      <w:proofErr w:type="gramStart"/>
      <w:r w:rsidRPr="00CC700F">
        <w:rPr>
          <w:rFonts w:ascii="Times New Roman" w:eastAsia="Times New Roman" w:hAnsi="Times New Roman" w:cs="Times New Roman"/>
          <w:lang w:val="en-US" w:eastAsia="ru-RU"/>
        </w:rPr>
        <w:t>.“</w:t>
      </w:r>
      <w:proofErr w:type="gramEnd"/>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Durch Beispiele wie diese fühlt sich Schulleiterin Michalk in ihren Anstrengungen bestärkt: „Die Umstrukturierung der Schule hat uns sicher so manche Neuanmeldung gekostet, doch das neue System bereitet die Schüler gut auf die weiterführende Schule vor</w:t>
      </w:r>
      <w:proofErr w:type="gramStart"/>
      <w:r w:rsidRPr="00CC700F">
        <w:rPr>
          <w:rFonts w:ascii="Times New Roman" w:eastAsia="Times New Roman" w:hAnsi="Times New Roman" w:cs="Times New Roman"/>
          <w:lang w:val="en-US" w:eastAsia="ru-RU"/>
        </w:rPr>
        <w:t>.“</w:t>
      </w:r>
      <w:proofErr w:type="gramEnd"/>
      <w:r w:rsidRPr="00CC700F">
        <w:rPr>
          <w:rFonts w:ascii="Times New Roman" w:eastAsia="Times New Roman" w:hAnsi="Times New Roman" w:cs="Times New Roman"/>
          <w:lang w:val="en-US" w:eastAsia="ru-RU"/>
        </w:rPr>
        <w:t xml:space="preserve"> Das sieht man</w:t>
      </w:r>
      <w:proofErr w:type="gramStart"/>
      <w:r w:rsidRPr="00CC700F">
        <w:rPr>
          <w:rFonts w:ascii="Times New Roman" w:eastAsia="Times New Roman" w:hAnsi="Times New Roman" w:cs="Times New Roman"/>
          <w:lang w:val="en-US" w:eastAsia="ru-RU"/>
        </w:rPr>
        <w:t>  in</w:t>
      </w:r>
      <w:proofErr w:type="gramEnd"/>
      <w:r w:rsidRPr="00CC700F">
        <w:rPr>
          <w:rFonts w:ascii="Times New Roman" w:eastAsia="Times New Roman" w:hAnsi="Times New Roman" w:cs="Times New Roman"/>
          <w:lang w:val="en-US" w:eastAsia="ru-RU"/>
        </w:rPr>
        <w:t xml:space="preserve"> der Umgebung von Kürten-Dürscheid inzwischen offenbar ähnlich. Für das kommende Schuljahr sind schon fast 40 neue Kinder an der „Dorfschule</w:t>
      </w:r>
      <w:proofErr w:type="gramStart"/>
      <w:r w:rsidRPr="00CC700F">
        <w:rPr>
          <w:rFonts w:ascii="Times New Roman" w:eastAsia="Times New Roman" w:hAnsi="Times New Roman" w:cs="Times New Roman"/>
          <w:lang w:val="en-US" w:eastAsia="ru-RU"/>
        </w:rPr>
        <w:t>“ angemeldet</w:t>
      </w:r>
      <w:proofErr w:type="gramEnd"/>
      <w:r w:rsidRPr="00CC700F">
        <w:rPr>
          <w:rFonts w:ascii="Times New Roman" w:eastAsia="Times New Roman" w:hAnsi="Times New Roman" w:cs="Times New Roman"/>
          <w:lang w:val="en-US" w:eastAsia="ru-RU"/>
        </w:rPr>
        <w:t>.</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Lesen Sie nun folgende Aussagen zum Inhalt des Textes! Wenn die Aussage richtig </w:t>
      </w:r>
      <w:proofErr w:type="gramStart"/>
      <w:r w:rsidRPr="00CC700F">
        <w:rPr>
          <w:rFonts w:ascii="Times New Roman" w:eastAsia="Times New Roman" w:hAnsi="Times New Roman" w:cs="Times New Roman"/>
          <w:lang w:val="en-US" w:eastAsia="ru-RU"/>
        </w:rPr>
        <w:t>ist</w:t>
      </w:r>
      <w:proofErr w:type="gramEnd"/>
      <w:r w:rsidRPr="00CC700F">
        <w:rPr>
          <w:rFonts w:ascii="Times New Roman" w:eastAsia="Times New Roman" w:hAnsi="Times New Roman" w:cs="Times New Roman"/>
          <w:lang w:val="en-US" w:eastAsia="ru-RU"/>
        </w:rPr>
        <w:t>, schreiben Sie daneben a. Wenn die Aussage falsch ist, schreiben Sie daneben b. Wenn die Aussage nicht im Text steht, schreiben Sie daneben c. Tragen Sie Ihre Antworten ins Antwortblatt ein.</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1. Die Schüler der Grundschule Kürten-Dürscheid lernen alle zusammen.</w:t>
      </w:r>
    </w:p>
    <w:p w:rsidR="002C2439" w:rsidRPr="00CC700F" w:rsidRDefault="002C2439" w:rsidP="002C2439">
      <w:pPr>
        <w:numPr>
          <w:ilvl w:val="0"/>
          <w:numId w:val="16"/>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16"/>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16"/>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Nicht im Text</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2. Alle Klassen tragen Tiernamen.</w:t>
      </w:r>
    </w:p>
    <w:p w:rsidR="002C2439" w:rsidRPr="00CC700F" w:rsidRDefault="002C2439" w:rsidP="002C2439">
      <w:pPr>
        <w:numPr>
          <w:ilvl w:val="0"/>
          <w:numId w:val="17"/>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17"/>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17"/>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Nicht im Text</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3. Die Schulleiterin zweifelt daran, ob es die richtige Entscheidung war, die Grundschulklassen zu vereinigen.</w:t>
      </w:r>
    </w:p>
    <w:p w:rsidR="002C2439" w:rsidRPr="00CC700F" w:rsidRDefault="002C2439" w:rsidP="002C2439">
      <w:pPr>
        <w:numPr>
          <w:ilvl w:val="0"/>
          <w:numId w:val="18"/>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18"/>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18"/>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Nicht im Text</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4. Es war schon längst klar, dass die Fusion der Schulklassen irgendwann stattfindet.</w:t>
      </w:r>
    </w:p>
    <w:p w:rsidR="002C2439" w:rsidRPr="00CC700F" w:rsidRDefault="002C2439" w:rsidP="002C2439">
      <w:pPr>
        <w:numPr>
          <w:ilvl w:val="0"/>
          <w:numId w:val="19"/>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19"/>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19"/>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Nicht im Text</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5. Gleich nach der Umstrukturierung stieg die Zahl der Neuanmeldungen.</w:t>
      </w:r>
    </w:p>
    <w:p w:rsidR="002C2439" w:rsidRPr="00CC700F" w:rsidRDefault="002C2439" w:rsidP="002C2439">
      <w:pPr>
        <w:numPr>
          <w:ilvl w:val="0"/>
          <w:numId w:val="20"/>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20"/>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20"/>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Nicht im Text</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6. Manche Eltern zweifelten daran, ob die Umstellung etwas Positives ergeben würde.</w:t>
      </w:r>
    </w:p>
    <w:p w:rsidR="002C2439" w:rsidRPr="00CC700F" w:rsidRDefault="002C2439" w:rsidP="002C2439">
      <w:pPr>
        <w:numPr>
          <w:ilvl w:val="0"/>
          <w:numId w:val="21"/>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21"/>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21"/>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Nicht im Text</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7. Man hat ein Modell entwickelt, das die individuellen Besonderheiten der Kinder berücksichtigt.</w:t>
      </w:r>
    </w:p>
    <w:p w:rsidR="002C2439" w:rsidRPr="00CC700F" w:rsidRDefault="002C2439" w:rsidP="002C2439">
      <w:pPr>
        <w:numPr>
          <w:ilvl w:val="0"/>
          <w:numId w:val="22"/>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22"/>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22"/>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Nicht im Text</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proofErr w:type="gramStart"/>
      <w:r w:rsidRPr="00CC700F">
        <w:rPr>
          <w:rFonts w:ascii="Times New Roman" w:eastAsia="Times New Roman" w:hAnsi="Times New Roman" w:cs="Times New Roman"/>
          <w:lang w:val="en-US" w:eastAsia="ru-RU"/>
        </w:rPr>
        <w:t>8. Das Schulministerium schreibt vor, Wochenpläne für jeden Schüler festzulegen.</w:t>
      </w:r>
      <w:proofErr w:type="gramEnd"/>
    </w:p>
    <w:p w:rsidR="002C2439" w:rsidRPr="00CC700F" w:rsidRDefault="002C2439" w:rsidP="002C2439">
      <w:pPr>
        <w:numPr>
          <w:ilvl w:val="0"/>
          <w:numId w:val="23"/>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lastRenderedPageBreak/>
        <w:t>a) Richtig</w:t>
      </w:r>
    </w:p>
    <w:p w:rsidR="002C2439" w:rsidRPr="00CC700F" w:rsidRDefault="002C2439" w:rsidP="002C2439">
      <w:pPr>
        <w:numPr>
          <w:ilvl w:val="0"/>
          <w:numId w:val="23"/>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23"/>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Nicht im Text</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9. </w:t>
      </w:r>
      <w:proofErr w:type="gramStart"/>
      <w:r w:rsidRPr="00CC700F">
        <w:rPr>
          <w:rFonts w:ascii="Times New Roman" w:eastAsia="Times New Roman" w:hAnsi="Times New Roman" w:cs="Times New Roman"/>
          <w:lang w:val="en-US" w:eastAsia="ru-RU"/>
        </w:rPr>
        <w:t>In</w:t>
      </w:r>
      <w:proofErr w:type="gramEnd"/>
      <w:r w:rsidRPr="00CC700F">
        <w:rPr>
          <w:rFonts w:ascii="Times New Roman" w:eastAsia="Times New Roman" w:hAnsi="Times New Roman" w:cs="Times New Roman"/>
          <w:lang w:val="en-US" w:eastAsia="ru-RU"/>
        </w:rPr>
        <w:t xml:space="preserve"> einer Klasse können beliebig viele Schüler desselben Jahrgangs sein.</w:t>
      </w:r>
    </w:p>
    <w:p w:rsidR="002C2439" w:rsidRPr="00CC700F" w:rsidRDefault="002C2439" w:rsidP="002C2439">
      <w:pPr>
        <w:numPr>
          <w:ilvl w:val="0"/>
          <w:numId w:val="24"/>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24"/>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24"/>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Nicht im Text</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10. Die Eltern merken, dass ihre </w:t>
      </w:r>
      <w:proofErr w:type="gramStart"/>
      <w:r w:rsidRPr="00CC700F">
        <w:rPr>
          <w:rFonts w:ascii="Times New Roman" w:eastAsia="Times New Roman" w:hAnsi="Times New Roman" w:cs="Times New Roman"/>
          <w:lang w:val="en-US" w:eastAsia="ru-RU"/>
        </w:rPr>
        <w:t>Kinder</w:t>
      </w:r>
      <w:proofErr w:type="gramEnd"/>
      <w:r w:rsidRPr="00CC700F">
        <w:rPr>
          <w:rFonts w:ascii="Times New Roman" w:eastAsia="Times New Roman" w:hAnsi="Times New Roman" w:cs="Times New Roman"/>
          <w:lang w:val="en-US" w:eastAsia="ru-RU"/>
        </w:rPr>
        <w:t xml:space="preserve"> besser lernen, als in einfachen Schulen.</w:t>
      </w:r>
    </w:p>
    <w:p w:rsidR="002C2439" w:rsidRPr="00CC700F" w:rsidRDefault="002C2439" w:rsidP="002C2439">
      <w:pPr>
        <w:numPr>
          <w:ilvl w:val="0"/>
          <w:numId w:val="25"/>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25"/>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25"/>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Nicht im Text</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11. Jutta Jostens älterer Sohn </w:t>
      </w:r>
      <w:proofErr w:type="gramStart"/>
      <w:r w:rsidRPr="00CC700F">
        <w:rPr>
          <w:rFonts w:ascii="Times New Roman" w:eastAsia="Times New Roman" w:hAnsi="Times New Roman" w:cs="Times New Roman"/>
          <w:lang w:val="en-US" w:eastAsia="ru-RU"/>
        </w:rPr>
        <w:t>ist</w:t>
      </w:r>
      <w:proofErr w:type="gramEnd"/>
      <w:r w:rsidRPr="00CC700F">
        <w:rPr>
          <w:rFonts w:ascii="Times New Roman" w:eastAsia="Times New Roman" w:hAnsi="Times New Roman" w:cs="Times New Roman"/>
          <w:lang w:val="en-US" w:eastAsia="ru-RU"/>
        </w:rPr>
        <w:t xml:space="preserve"> verantwortungsvoller geworden.</w:t>
      </w:r>
    </w:p>
    <w:p w:rsidR="002C2439" w:rsidRPr="00CC700F" w:rsidRDefault="002C2439" w:rsidP="002C2439">
      <w:pPr>
        <w:numPr>
          <w:ilvl w:val="0"/>
          <w:numId w:val="26"/>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26"/>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Pr="00CC700F" w:rsidRDefault="002C2439" w:rsidP="002C2439">
      <w:pPr>
        <w:numPr>
          <w:ilvl w:val="0"/>
          <w:numId w:val="26"/>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Nicht im Text</w:t>
      </w:r>
    </w:p>
    <w:p w:rsidR="002C2439" w:rsidRPr="00CC700F" w:rsidRDefault="002C2439" w:rsidP="002C2439">
      <w:pPr>
        <w:spacing w:before="100" w:beforeAutospacing="1" w:after="100" w:afterAutospacing="1" w:line="240" w:lineRule="auto"/>
        <w:rPr>
          <w:rFonts w:ascii="Times New Roman" w:eastAsia="Times New Roman" w:hAnsi="Times New Roman" w:cs="Times New Roman"/>
          <w:lang w:val="en-US" w:eastAsia="ru-RU"/>
        </w:rPr>
      </w:pPr>
      <w:r w:rsidRPr="00CC700F">
        <w:rPr>
          <w:rFonts w:ascii="Times New Roman" w:eastAsia="Times New Roman" w:hAnsi="Times New Roman" w:cs="Times New Roman"/>
          <w:lang w:val="en-US" w:eastAsia="ru-RU"/>
        </w:rPr>
        <w:t xml:space="preserve">12. Das neue Schuljahr bringt der Schule Kürten-Dürscheid mehr Kinder </w:t>
      </w:r>
      <w:proofErr w:type="gramStart"/>
      <w:r w:rsidRPr="00CC700F">
        <w:rPr>
          <w:rFonts w:ascii="Times New Roman" w:eastAsia="Times New Roman" w:hAnsi="Times New Roman" w:cs="Times New Roman"/>
          <w:lang w:val="en-US" w:eastAsia="ru-RU"/>
        </w:rPr>
        <w:t>als</w:t>
      </w:r>
      <w:proofErr w:type="gramEnd"/>
      <w:r w:rsidRPr="00CC700F">
        <w:rPr>
          <w:rFonts w:ascii="Times New Roman" w:eastAsia="Times New Roman" w:hAnsi="Times New Roman" w:cs="Times New Roman"/>
          <w:lang w:val="en-US" w:eastAsia="ru-RU"/>
        </w:rPr>
        <w:t xml:space="preserve"> im vergangenen Jahr.</w:t>
      </w:r>
    </w:p>
    <w:p w:rsidR="002C2439" w:rsidRPr="00CC700F" w:rsidRDefault="002C2439" w:rsidP="002C2439">
      <w:pPr>
        <w:numPr>
          <w:ilvl w:val="0"/>
          <w:numId w:val="27"/>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a) Richtig</w:t>
      </w:r>
    </w:p>
    <w:p w:rsidR="002C2439" w:rsidRPr="00CC700F" w:rsidRDefault="002C2439" w:rsidP="002C2439">
      <w:pPr>
        <w:numPr>
          <w:ilvl w:val="0"/>
          <w:numId w:val="27"/>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b) Falsch</w:t>
      </w:r>
    </w:p>
    <w:p w:rsidR="002C2439" w:rsidRDefault="002C2439" w:rsidP="002C2439">
      <w:pPr>
        <w:numPr>
          <w:ilvl w:val="0"/>
          <w:numId w:val="27"/>
        </w:numPr>
        <w:spacing w:before="100" w:beforeAutospacing="1" w:after="100" w:afterAutospacing="1" w:line="240" w:lineRule="auto"/>
        <w:rPr>
          <w:rFonts w:ascii="Times New Roman" w:eastAsia="Times New Roman" w:hAnsi="Times New Roman" w:cs="Times New Roman"/>
          <w:lang w:eastAsia="ru-RU"/>
        </w:rPr>
      </w:pPr>
      <w:r w:rsidRPr="00CC700F">
        <w:rPr>
          <w:rFonts w:ascii="Times New Roman" w:eastAsia="Times New Roman" w:hAnsi="Times New Roman" w:cs="Times New Roman"/>
          <w:lang w:eastAsia="ru-RU"/>
        </w:rPr>
        <w:t>c) Nicht im Text</w:t>
      </w:r>
    </w:p>
    <w:p w:rsidR="009F2B6D" w:rsidRDefault="00A22D0B" w:rsidP="00A22D0B">
      <w:pPr>
        <w:pStyle w:val="a3"/>
        <w:rPr>
          <w:b/>
          <w:bCs/>
          <w:sz w:val="22"/>
          <w:szCs w:val="22"/>
          <w:lang w:val="en-US"/>
        </w:rPr>
      </w:pPr>
      <w:proofErr w:type="gramStart"/>
      <w:r w:rsidRPr="00A22D0B">
        <w:rPr>
          <w:b/>
          <w:bCs/>
          <w:sz w:val="22"/>
          <w:szCs w:val="22"/>
          <w:lang w:val="en-US"/>
        </w:rPr>
        <w:t>3.Lexikalisch</w:t>
      </w:r>
      <w:proofErr w:type="gramEnd"/>
      <w:r w:rsidRPr="00A22D0B">
        <w:rPr>
          <w:b/>
          <w:bCs/>
          <w:sz w:val="22"/>
          <w:szCs w:val="22"/>
          <w:lang w:val="en-US"/>
        </w:rPr>
        <w:t>-grammatische Aufgabe (</w:t>
      </w:r>
      <w:r w:rsidR="009F2B6D">
        <w:rPr>
          <w:b/>
          <w:bCs/>
          <w:lang w:val="en-US"/>
        </w:rPr>
        <w:t xml:space="preserve"> </w:t>
      </w:r>
      <w:r w:rsidR="006E3A90">
        <w:rPr>
          <w:b/>
          <w:bCs/>
        </w:rPr>
        <w:t xml:space="preserve">20 </w:t>
      </w:r>
      <w:r>
        <w:rPr>
          <w:b/>
          <w:bCs/>
        </w:rPr>
        <w:t>б</w:t>
      </w:r>
      <w:r w:rsidRPr="00A22D0B">
        <w:rPr>
          <w:b/>
          <w:bCs/>
          <w:lang w:val="en-US"/>
        </w:rPr>
        <w:t>.</w:t>
      </w:r>
      <w:r w:rsidRPr="00A22D0B">
        <w:rPr>
          <w:b/>
          <w:bCs/>
          <w:sz w:val="22"/>
          <w:szCs w:val="22"/>
          <w:lang w:val="en-US"/>
        </w:rPr>
        <w:t>)</w:t>
      </w:r>
    </w:p>
    <w:p w:rsidR="00A22D0B" w:rsidRPr="002520BA" w:rsidRDefault="00A22D0B" w:rsidP="00A22D0B">
      <w:pPr>
        <w:pStyle w:val="a3"/>
        <w:rPr>
          <w:lang w:val="en-US"/>
        </w:rPr>
      </w:pPr>
      <w:r w:rsidRPr="00A22D0B">
        <w:rPr>
          <w:lang w:val="en-US"/>
        </w:rPr>
        <w:t xml:space="preserve"> </w:t>
      </w:r>
      <w:r w:rsidRPr="002520BA">
        <w:rPr>
          <w:lang w:val="en-US"/>
        </w:rPr>
        <w:t xml:space="preserve">Lesen Sie den Text </w:t>
      </w:r>
      <w:proofErr w:type="gramStart"/>
      <w:r w:rsidRPr="002520BA">
        <w:rPr>
          <w:lang w:val="en-US"/>
        </w:rPr>
        <w:t>und  lösen</w:t>
      </w:r>
      <w:proofErr w:type="gramEnd"/>
      <w:r w:rsidRPr="002520BA">
        <w:rPr>
          <w:lang w:val="en-US"/>
        </w:rPr>
        <w:t xml:space="preserve"> Sie danach Aufgaben 1 und 2.</w:t>
      </w:r>
    </w:p>
    <w:p w:rsidR="00A22D0B" w:rsidRPr="002520BA" w:rsidRDefault="00A22D0B" w:rsidP="009F2B6D">
      <w:pPr>
        <w:pStyle w:val="a3"/>
        <w:jc w:val="center"/>
        <w:rPr>
          <w:lang w:val="en-US"/>
        </w:rPr>
      </w:pPr>
      <w:r w:rsidRPr="002520BA">
        <w:rPr>
          <w:lang w:val="en-US"/>
        </w:rPr>
        <w:t>Mit Klingeltönen Geld verdienen</w:t>
      </w:r>
    </w:p>
    <w:p w:rsidR="00A22D0B" w:rsidRDefault="00A22D0B" w:rsidP="009F2B6D">
      <w:pPr>
        <w:pStyle w:val="a3"/>
        <w:rPr>
          <w:lang w:val="en-US"/>
        </w:rPr>
      </w:pPr>
      <w:proofErr w:type="gramStart"/>
      <w:r w:rsidRPr="002520BA">
        <w:rPr>
          <w:lang w:val="en-US"/>
        </w:rPr>
        <w:t>Kennen Sie das?</w:t>
      </w:r>
      <w:proofErr w:type="gramEnd"/>
      <w:r w:rsidRPr="002520BA">
        <w:rPr>
          <w:lang w:val="en-US"/>
        </w:rPr>
        <w:t xml:space="preserve"> Da (1</w:t>
      </w:r>
      <w:proofErr w:type="gramStart"/>
      <w:r w:rsidRPr="002520BA">
        <w:rPr>
          <w:lang w:val="en-US"/>
        </w:rPr>
        <w:t>)_</w:t>
      </w:r>
      <w:proofErr w:type="gramEnd"/>
      <w:r w:rsidRPr="002520BA">
        <w:rPr>
          <w:lang w:val="en-US"/>
        </w:rPr>
        <w:t xml:space="preserve">________________ etwas und alle suchen in ihren Taschen nach dem Handy. </w:t>
      </w:r>
      <w:proofErr w:type="gramStart"/>
      <w:r w:rsidRPr="002520BA">
        <w:rPr>
          <w:lang w:val="en-US"/>
        </w:rPr>
        <w:t>Warum?</w:t>
      </w:r>
      <w:proofErr w:type="gramEnd"/>
      <w:r w:rsidRPr="002520BA">
        <w:rPr>
          <w:lang w:val="en-US"/>
        </w:rPr>
        <w:t xml:space="preserve"> Viele Handy-Besitzer haben den </w:t>
      </w:r>
      <w:proofErr w:type="gramStart"/>
      <w:r w:rsidRPr="002520BA">
        <w:rPr>
          <w:lang w:val="en-US"/>
        </w:rPr>
        <w:t>gleichen  (</w:t>
      </w:r>
      <w:proofErr w:type="gramEnd"/>
      <w:r w:rsidRPr="002520BA">
        <w:rPr>
          <w:lang w:val="en-US"/>
        </w:rPr>
        <w:t xml:space="preserve">2)____________________,  nämlich den von  der  Handyfirma.  Meist  (A)___________________  es  zu  einem  neuen  Handy  eine  Hand  voll Klingeltöne  dazu.  </w:t>
      </w:r>
      <w:proofErr w:type="gramStart"/>
      <w:r w:rsidRPr="002520BA">
        <w:rPr>
          <w:lang w:val="en-US"/>
        </w:rPr>
        <w:t>Davon  kann</w:t>
      </w:r>
      <w:proofErr w:type="gramEnd"/>
      <w:r w:rsidRPr="002520BA">
        <w:rPr>
          <w:lang w:val="en-US"/>
        </w:rPr>
        <w:t xml:space="preserve">  man  sich  einen  (3)__________________.  </w:t>
      </w:r>
      <w:proofErr w:type="gramStart"/>
      <w:r w:rsidRPr="002520BA">
        <w:rPr>
          <w:lang w:val="en-US"/>
        </w:rPr>
        <w:t>Aber  vielen</w:t>
      </w:r>
      <w:proofErr w:type="gramEnd"/>
      <w:r w:rsidRPr="002520BA">
        <w:rPr>
          <w:lang w:val="en-US"/>
        </w:rPr>
        <w:t xml:space="preserve">  ist  das  nicht genug. (B)________________</w:t>
      </w:r>
      <w:proofErr w:type="gramStart"/>
      <w:r w:rsidRPr="002520BA">
        <w:rPr>
          <w:lang w:val="en-US"/>
        </w:rPr>
        <w:t>_  möchten</w:t>
      </w:r>
      <w:proofErr w:type="gramEnd"/>
      <w:r w:rsidRPr="002520BA">
        <w:rPr>
          <w:lang w:val="en-US"/>
        </w:rPr>
        <w:t xml:space="preserve"> sofort am Klingeln hören: „Aha, das ist mein Handy.“ Dazu braucht  man  einen  ganz  besonderen  Klingelton  und  selten  muss  er  auch(C)_______________________. Dabei ist es noch gar nicht so lange her, da klingelte jedes (4) __________________</w:t>
      </w:r>
      <w:proofErr w:type="gramStart"/>
      <w:r w:rsidRPr="002520BA">
        <w:rPr>
          <w:lang w:val="en-US"/>
        </w:rPr>
        <w:t>_  gleich</w:t>
      </w:r>
      <w:proofErr w:type="gramEnd"/>
      <w:r w:rsidRPr="002520BA">
        <w:rPr>
          <w:lang w:val="en-US"/>
        </w:rPr>
        <w:t>,</w:t>
      </w:r>
      <w:r w:rsidR="006E3A90">
        <w:rPr>
          <w:lang w:val="en-US"/>
        </w:rPr>
        <w:t xml:space="preserve"> </w:t>
      </w:r>
      <w:r w:rsidRPr="002520BA">
        <w:rPr>
          <w:lang w:val="en-US"/>
        </w:rPr>
        <w:t>im Festnetz natürlich.  (D)____________________</w:t>
      </w:r>
      <w:proofErr w:type="gramStart"/>
      <w:r w:rsidRPr="002520BA">
        <w:rPr>
          <w:lang w:val="en-US"/>
        </w:rPr>
        <w:t>_  erste</w:t>
      </w:r>
      <w:proofErr w:type="gramEnd"/>
      <w:r w:rsidRPr="002520BA">
        <w:rPr>
          <w:lang w:val="en-US"/>
        </w:rPr>
        <w:t xml:space="preserve"> Handy kam erst 1983 auf den Markt, groß </w:t>
      </w:r>
      <w:r w:rsidR="006E3A90">
        <w:rPr>
          <w:lang w:val="en-US"/>
        </w:rPr>
        <w:t xml:space="preserve"> </w:t>
      </w:r>
      <w:r w:rsidRPr="002520BA">
        <w:rPr>
          <w:lang w:val="en-US"/>
        </w:rPr>
        <w:t xml:space="preserve">und schwer.  </w:t>
      </w:r>
      <w:proofErr w:type="gramStart"/>
      <w:r w:rsidRPr="002520BA">
        <w:rPr>
          <w:lang w:val="en-US"/>
        </w:rPr>
        <w:t>Gleiche  Klingeltöne</w:t>
      </w:r>
      <w:proofErr w:type="gramEnd"/>
      <w:r w:rsidRPr="002520BA">
        <w:rPr>
          <w:lang w:val="en-US"/>
        </w:rPr>
        <w:t xml:space="preserve"> waren damals kein  (5) ___________________,  weil kaum jemand ein  schweres Handy bei sich hatte. </w:t>
      </w:r>
      <w:proofErr w:type="gramStart"/>
      <w:r w:rsidRPr="002520BA">
        <w:rPr>
          <w:lang w:val="en-US"/>
        </w:rPr>
        <w:t>Heute aber möchten wir es möglichst individuell.</w:t>
      </w:r>
      <w:proofErr w:type="gramEnd"/>
      <w:r w:rsidRPr="002520BA">
        <w:rPr>
          <w:lang w:val="en-US"/>
        </w:rPr>
        <w:t xml:space="preserve"> Und  so entsteht ein neuer Markt – ein Markt für (6) _____________________.Klingeltöne  kann  (E)_______________________  übrigens  auch  aus  dem  Internet herunterladen. Dafür muss man natürlich viel bezahlen.Für die Firmen aber ist es nicht interessant</w:t>
      </w:r>
      <w:proofErr w:type="gramStart"/>
      <w:r w:rsidRPr="002520BA">
        <w:rPr>
          <w:lang w:val="en-US"/>
        </w:rPr>
        <w:t>,  (</w:t>
      </w:r>
      <w:proofErr w:type="gramEnd"/>
      <w:r w:rsidRPr="002520BA">
        <w:rPr>
          <w:lang w:val="en-US"/>
        </w:rPr>
        <w:t xml:space="preserve">F)_______________________ die Leute nur hin und wieder mal einen neuen Klingelton herunterladen. Nein, die Firmen bieten einen ganz besonderen </w:t>
      </w:r>
      <w:r w:rsidR="006E3A90">
        <w:rPr>
          <w:lang w:val="en-US"/>
        </w:rPr>
        <w:t xml:space="preserve"> </w:t>
      </w:r>
      <w:r w:rsidRPr="002520BA">
        <w:rPr>
          <w:lang w:val="en-US"/>
        </w:rPr>
        <w:t xml:space="preserve">Service  (G)_________________:  Die  Kunden  sollen  Klingeltöne  wie  eine  Tageszeitung(7) ______________________.Erst wenn die Kunden monatlich einen festen  (8)  ______________________ dafür bezahlen,verdienen  die  Klingeltonverkäufer  richtig.  </w:t>
      </w:r>
      <w:proofErr w:type="gramStart"/>
      <w:r w:rsidRPr="002520BA">
        <w:rPr>
          <w:lang w:val="en-US"/>
        </w:rPr>
        <w:t>So  gibt</w:t>
      </w:r>
      <w:proofErr w:type="gramEnd"/>
      <w:r w:rsidRPr="002520BA">
        <w:rPr>
          <w:lang w:val="en-US"/>
        </w:rPr>
        <w:t xml:space="preserve">  es  seit  2005  in  Deutschland  eine  offizielle Klingeltonhitparade. Diese Charts werden </w:t>
      </w:r>
      <w:proofErr w:type="gramStart"/>
      <w:r w:rsidRPr="002520BA">
        <w:rPr>
          <w:lang w:val="en-US"/>
        </w:rPr>
        <w:t>in  (</w:t>
      </w:r>
      <w:proofErr w:type="gramEnd"/>
      <w:r w:rsidRPr="002520BA">
        <w:rPr>
          <w:lang w:val="en-US"/>
        </w:rPr>
        <w:t xml:space="preserve">9) _________________  veröffentlicht. Besonders  bei Kindern  und  Jugendlichen  spielen  diese  Hitparaden  eine  große  Rolle.  </w:t>
      </w:r>
      <w:proofErr w:type="gramStart"/>
      <w:r w:rsidRPr="002520BA">
        <w:rPr>
          <w:lang w:val="en-US"/>
        </w:rPr>
        <w:t>Sie  sind</w:t>
      </w:r>
      <w:proofErr w:type="gramEnd"/>
      <w:r w:rsidRPr="002520BA">
        <w:rPr>
          <w:lang w:val="en-US"/>
        </w:rPr>
        <w:t xml:space="preserve">  besonders  häufig Abonnenten von Handytönen. Heute  haben  die  Firmen  schon  das  nächste  Projekt  (H)__________________  Auge:  Die Kunden  sollen zusätzliche  Software,  z.B.  Spiele herunterladen </w:t>
      </w:r>
      <w:proofErr w:type="gramStart"/>
      <w:r w:rsidRPr="002520BA">
        <w:rPr>
          <w:lang w:val="en-US"/>
        </w:rPr>
        <w:t>und  abonnieren</w:t>
      </w:r>
      <w:proofErr w:type="gramEnd"/>
      <w:r w:rsidRPr="002520BA">
        <w:rPr>
          <w:lang w:val="en-US"/>
        </w:rPr>
        <w:t xml:space="preserve">.  Denn  erst dann  </w:t>
      </w:r>
      <w:r w:rsidRPr="002520BA">
        <w:rPr>
          <w:lang w:val="en-US"/>
        </w:rPr>
        <w:lastRenderedPageBreak/>
        <w:t xml:space="preserve">… Aber  das  (I)____________________  ich  schon </w:t>
      </w:r>
      <w:r w:rsidR="006E3A90">
        <w:rPr>
          <w:lang w:val="en-US"/>
        </w:rPr>
        <w:t xml:space="preserve"> geschrieben.  </w:t>
      </w:r>
      <w:proofErr w:type="gramStart"/>
      <w:r w:rsidR="006E3A90">
        <w:rPr>
          <w:lang w:val="en-US"/>
        </w:rPr>
        <w:t>Übrigens  (</w:t>
      </w:r>
      <w:proofErr w:type="gramEnd"/>
      <w:r w:rsidR="006E3A90">
        <w:rPr>
          <w:lang w:val="en-US"/>
        </w:rPr>
        <w:t xml:space="preserve"> 10) </w:t>
      </w:r>
      <w:r w:rsidRPr="002520BA">
        <w:rPr>
          <w:lang w:val="en-US"/>
        </w:rPr>
        <w:t xml:space="preserve">__________________Handys in Deutschland nicht älter  als knapp zwei Jahre. </w:t>
      </w:r>
      <w:r w:rsidRPr="00A22D0B">
        <w:rPr>
          <w:lang w:val="en-US"/>
        </w:rPr>
        <w:t>Also</w:t>
      </w:r>
      <w:proofErr w:type="gramStart"/>
      <w:r w:rsidRPr="00A22D0B">
        <w:rPr>
          <w:lang w:val="en-US"/>
        </w:rPr>
        <w:t>,  (</w:t>
      </w:r>
      <w:proofErr w:type="gramEnd"/>
      <w:r w:rsidRPr="00A22D0B">
        <w:rPr>
          <w:lang w:val="en-US"/>
        </w:rPr>
        <w:t xml:space="preserve">11) _________________  Sie nicht: </w:t>
      </w:r>
      <w:r w:rsidRPr="002520BA">
        <w:rPr>
          <w:lang w:val="en-US"/>
        </w:rPr>
        <w:t>Kündigen Sie Ihre Abonnements pünktlich!</w:t>
      </w:r>
    </w:p>
    <w:p w:rsidR="009F2B6D" w:rsidRDefault="009F2B6D" w:rsidP="009F2B6D">
      <w:pPr>
        <w:pStyle w:val="a3"/>
        <w:rPr>
          <w:lang w:val="en-US"/>
        </w:rPr>
      </w:pPr>
    </w:p>
    <w:p w:rsidR="00A22D0B" w:rsidRPr="009F2B6D" w:rsidRDefault="00A22D0B" w:rsidP="009F2B6D">
      <w:pPr>
        <w:pStyle w:val="a3"/>
        <w:rPr>
          <w:lang w:val="en-US"/>
        </w:rPr>
      </w:pPr>
      <w:proofErr w:type="gramStart"/>
      <w:r w:rsidRPr="009F2B6D">
        <w:rPr>
          <w:lang w:val="en-US"/>
        </w:rPr>
        <w:t>Aufgabe  1</w:t>
      </w:r>
      <w:proofErr w:type="gramEnd"/>
      <w:r w:rsidRPr="009F2B6D">
        <w:rPr>
          <w:lang w:val="en-US"/>
        </w:rPr>
        <w:t xml:space="preserve">.  </w:t>
      </w:r>
      <w:proofErr w:type="gramStart"/>
      <w:r w:rsidRPr="009F2B6D">
        <w:rPr>
          <w:lang w:val="en-US"/>
        </w:rPr>
        <w:t>Entscheiden  Sie</w:t>
      </w:r>
      <w:proofErr w:type="gramEnd"/>
      <w:r w:rsidRPr="009F2B6D">
        <w:rPr>
          <w:lang w:val="en-US"/>
        </w:rPr>
        <w:t xml:space="preserve">,  in  welche  Lücken  (1-11)  folgende  Wörter  hineinpassen. </w:t>
      </w:r>
    </w:p>
    <w:p w:rsidR="00A22D0B" w:rsidRPr="009F2B6D" w:rsidRDefault="00A22D0B" w:rsidP="009F2B6D">
      <w:pPr>
        <w:pStyle w:val="a3"/>
        <w:rPr>
          <w:lang w:val="en-US"/>
        </w:rPr>
      </w:pPr>
      <w:r w:rsidRPr="009F2B6D">
        <w:rPr>
          <w:lang w:val="en-US"/>
        </w:rPr>
        <w:t>Passen Sie auf: 6 Wörter bleiben übrig.</w:t>
      </w:r>
    </w:p>
    <w:p w:rsidR="00A22D0B" w:rsidRPr="009F2B6D" w:rsidRDefault="00A22D0B" w:rsidP="009F2B6D">
      <w:pPr>
        <w:pStyle w:val="a3"/>
        <w:rPr>
          <w:b/>
          <w:lang w:val="en-US"/>
        </w:rPr>
      </w:pPr>
      <w:r w:rsidRPr="009F2B6D">
        <w:rPr>
          <w:b/>
          <w:lang w:val="en-US"/>
        </w:rPr>
        <w:t xml:space="preserve">Nummer der Lücke </w:t>
      </w:r>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40"/>
      </w:tblGrid>
      <w:tr w:rsidR="006E3A90" w:rsidTr="006E3A90">
        <w:tblPrEx>
          <w:tblCellMar>
            <w:top w:w="0" w:type="dxa"/>
            <w:bottom w:w="0" w:type="dxa"/>
          </w:tblCellMar>
        </w:tblPrEx>
        <w:trPr>
          <w:trHeight w:val="1485"/>
        </w:trPr>
        <w:tc>
          <w:tcPr>
            <w:tcW w:w="10440" w:type="dxa"/>
          </w:tcPr>
          <w:p w:rsidR="006E3A90" w:rsidRDefault="006E3A90" w:rsidP="006E3A90">
            <w:pPr>
              <w:pStyle w:val="a3"/>
              <w:ind w:left="131"/>
              <w:rPr>
                <w:lang w:val="en-US"/>
              </w:rPr>
            </w:pPr>
            <w:r w:rsidRPr="002520BA">
              <w:rPr>
                <w:lang w:val="en-US"/>
              </w:rPr>
              <w:t xml:space="preserve">klingelt </w:t>
            </w:r>
            <w:r w:rsidRPr="006E3A90">
              <w:rPr>
                <w:lang w:val="en-US"/>
              </w:rPr>
              <w:t>,</w:t>
            </w:r>
            <w:r>
              <w:rPr>
                <w:lang w:val="en-US"/>
              </w:rPr>
              <w:t xml:space="preserve">     </w:t>
            </w:r>
            <w:r w:rsidRPr="002520BA">
              <w:rPr>
                <w:lang w:val="en-US"/>
              </w:rPr>
              <w:t>Problem</w:t>
            </w:r>
            <w:r w:rsidRPr="006E3A90">
              <w:rPr>
                <w:lang w:val="en-US"/>
              </w:rPr>
              <w:t>,</w:t>
            </w:r>
            <w:r w:rsidRPr="002520BA">
              <w:rPr>
                <w:lang w:val="en-US"/>
              </w:rPr>
              <w:t xml:space="preserve"> </w:t>
            </w:r>
            <w:r>
              <w:rPr>
                <w:lang w:val="en-US"/>
              </w:rPr>
              <w:t xml:space="preserve">     </w:t>
            </w:r>
            <w:r w:rsidRPr="002520BA">
              <w:rPr>
                <w:lang w:val="en-US"/>
              </w:rPr>
              <w:t>Handys</w:t>
            </w:r>
            <w:r w:rsidRPr="006E3A90">
              <w:rPr>
                <w:lang w:val="en-US"/>
              </w:rPr>
              <w:t>,</w:t>
            </w:r>
            <w:r w:rsidRPr="002520BA">
              <w:rPr>
                <w:lang w:val="en-US"/>
              </w:rPr>
              <w:t xml:space="preserve"> </w:t>
            </w:r>
            <w:r>
              <w:rPr>
                <w:lang w:val="en-US"/>
              </w:rPr>
              <w:t xml:space="preserve">      </w:t>
            </w:r>
            <w:r w:rsidRPr="002520BA">
              <w:rPr>
                <w:lang w:val="en-US"/>
              </w:rPr>
              <w:t>Telefon</w:t>
            </w:r>
            <w:r w:rsidRPr="006E3A90">
              <w:rPr>
                <w:lang w:val="en-US"/>
              </w:rPr>
              <w:t>,</w:t>
            </w:r>
            <w:r w:rsidRPr="002520BA">
              <w:rPr>
                <w:lang w:val="en-US"/>
              </w:rPr>
              <w:t xml:space="preserve"> </w:t>
            </w:r>
            <w:r>
              <w:rPr>
                <w:lang w:val="en-US"/>
              </w:rPr>
              <w:t xml:space="preserve">       </w:t>
            </w:r>
            <w:r w:rsidRPr="002520BA">
              <w:rPr>
                <w:lang w:val="en-US"/>
              </w:rPr>
              <w:t>brauchen</w:t>
            </w:r>
            <w:r w:rsidRPr="006E3A90">
              <w:rPr>
                <w:lang w:val="en-US"/>
              </w:rPr>
              <w:t>,</w:t>
            </w:r>
            <w:r w:rsidRPr="002520BA">
              <w:rPr>
                <w:lang w:val="en-US"/>
              </w:rPr>
              <w:t xml:space="preserve"> </w:t>
            </w:r>
            <w:r>
              <w:rPr>
                <w:lang w:val="en-US"/>
              </w:rPr>
              <w:t xml:space="preserve">        </w:t>
            </w:r>
            <w:r w:rsidRPr="002520BA">
              <w:rPr>
                <w:lang w:val="en-US"/>
              </w:rPr>
              <w:t>Klingeltöne</w:t>
            </w:r>
            <w:r w:rsidRPr="006E3A90">
              <w:rPr>
                <w:lang w:val="en-US"/>
              </w:rPr>
              <w:t>,</w:t>
            </w:r>
            <w:r w:rsidRPr="002520BA">
              <w:rPr>
                <w:lang w:val="en-US"/>
              </w:rPr>
              <w:t xml:space="preserve"> </w:t>
            </w:r>
            <w:r>
              <w:rPr>
                <w:lang w:val="en-US"/>
              </w:rPr>
              <w:t xml:space="preserve">         </w:t>
            </w:r>
            <w:r w:rsidRPr="002520BA">
              <w:rPr>
                <w:lang w:val="en-US"/>
              </w:rPr>
              <w:t xml:space="preserve">Betrag </w:t>
            </w:r>
            <w:r w:rsidRPr="006E3A90">
              <w:rPr>
                <w:lang w:val="en-US"/>
              </w:rPr>
              <w:t>,</w:t>
            </w:r>
            <w:r>
              <w:rPr>
                <w:lang w:val="en-US"/>
              </w:rPr>
              <w:t xml:space="preserve">         </w:t>
            </w:r>
            <w:r w:rsidRPr="002520BA">
              <w:rPr>
                <w:lang w:val="en-US"/>
              </w:rPr>
              <w:t>aussuchen</w:t>
            </w:r>
            <w:r w:rsidRPr="006E3A90">
              <w:rPr>
                <w:lang w:val="en-US"/>
              </w:rPr>
              <w:t>,</w:t>
            </w:r>
            <w:r w:rsidRPr="002520BA">
              <w:rPr>
                <w:lang w:val="en-US"/>
              </w:rPr>
              <w:t xml:space="preserve"> </w:t>
            </w:r>
            <w:r w:rsidRPr="006E3A90">
              <w:rPr>
                <w:lang w:val="en-US"/>
              </w:rPr>
              <w:t xml:space="preserve"> </w:t>
            </w:r>
            <w:r>
              <w:rPr>
                <w:lang w:val="en-US"/>
              </w:rPr>
              <w:t>Spielen</w:t>
            </w:r>
            <w:r w:rsidRPr="006E3A90">
              <w:rPr>
                <w:lang w:val="en-US"/>
              </w:rPr>
              <w:t>,</w:t>
            </w:r>
            <w:r>
              <w:rPr>
                <w:lang w:val="en-US"/>
              </w:rPr>
              <w:t xml:space="preserve">     w</w:t>
            </w:r>
            <w:r>
              <w:t>е</w:t>
            </w:r>
            <w:r>
              <w:rPr>
                <w:lang w:val="en-US"/>
              </w:rPr>
              <w:t>rden</w:t>
            </w:r>
            <w:r w:rsidRPr="006E3A90">
              <w:rPr>
                <w:lang w:val="en-US"/>
              </w:rPr>
              <w:t>,</w:t>
            </w:r>
            <w:r w:rsidRPr="002520BA">
              <w:rPr>
                <w:lang w:val="en-US"/>
              </w:rPr>
              <w:t xml:space="preserve"> </w:t>
            </w:r>
            <w:r>
              <w:rPr>
                <w:lang w:val="en-US"/>
              </w:rPr>
              <w:t xml:space="preserve">      </w:t>
            </w:r>
            <w:r w:rsidRPr="002520BA">
              <w:rPr>
                <w:lang w:val="en-US"/>
              </w:rPr>
              <w:t>Menschen</w:t>
            </w:r>
            <w:r w:rsidRPr="006E3A90">
              <w:rPr>
                <w:lang w:val="en-US"/>
              </w:rPr>
              <w:t>,</w:t>
            </w:r>
            <w:r w:rsidRPr="002520BA">
              <w:rPr>
                <w:lang w:val="en-US"/>
              </w:rPr>
              <w:t xml:space="preserve"> </w:t>
            </w:r>
            <w:r>
              <w:rPr>
                <w:lang w:val="en-US"/>
              </w:rPr>
              <w:t xml:space="preserve">       </w:t>
            </w:r>
            <w:r w:rsidRPr="002520BA">
              <w:rPr>
                <w:lang w:val="en-US"/>
              </w:rPr>
              <w:t>Klingelton</w:t>
            </w:r>
            <w:r w:rsidRPr="006E3A90">
              <w:rPr>
                <w:lang w:val="en-US"/>
              </w:rPr>
              <w:t>,</w:t>
            </w:r>
            <w:r w:rsidRPr="002520BA">
              <w:rPr>
                <w:lang w:val="en-US"/>
              </w:rPr>
              <w:t xml:space="preserve"> </w:t>
            </w:r>
            <w:r>
              <w:rPr>
                <w:lang w:val="en-US"/>
              </w:rPr>
              <w:t xml:space="preserve">        </w:t>
            </w:r>
            <w:r w:rsidRPr="002520BA">
              <w:rPr>
                <w:lang w:val="en-US"/>
              </w:rPr>
              <w:t>vergessen</w:t>
            </w:r>
            <w:r w:rsidRPr="006E3A90">
              <w:rPr>
                <w:lang w:val="en-US"/>
              </w:rPr>
              <w:t>,</w:t>
            </w:r>
            <w:r w:rsidRPr="002520BA">
              <w:rPr>
                <w:lang w:val="en-US"/>
              </w:rPr>
              <w:t xml:space="preserve"> </w:t>
            </w:r>
            <w:r>
              <w:rPr>
                <w:lang w:val="en-US"/>
              </w:rPr>
              <w:t xml:space="preserve">      </w:t>
            </w:r>
            <w:r w:rsidRPr="002520BA">
              <w:rPr>
                <w:lang w:val="en-US"/>
              </w:rPr>
              <w:t>abonnieren</w:t>
            </w:r>
            <w:r w:rsidRPr="006E3A90">
              <w:rPr>
                <w:lang w:val="en-US"/>
              </w:rPr>
              <w:t>,</w:t>
            </w:r>
            <w:r w:rsidRPr="002520BA">
              <w:rPr>
                <w:lang w:val="en-US"/>
              </w:rPr>
              <w:t xml:space="preserve"> </w:t>
            </w:r>
            <w:r>
              <w:rPr>
                <w:lang w:val="en-US"/>
              </w:rPr>
              <w:t xml:space="preserve">      </w:t>
            </w:r>
            <w:r w:rsidRPr="002520BA">
              <w:rPr>
                <w:lang w:val="en-US"/>
              </w:rPr>
              <w:t>täglich</w:t>
            </w:r>
            <w:r w:rsidRPr="006E3A90">
              <w:rPr>
                <w:lang w:val="en-US"/>
              </w:rPr>
              <w:t>,</w:t>
            </w:r>
            <w:r w:rsidRPr="002520BA">
              <w:rPr>
                <w:lang w:val="en-US"/>
              </w:rPr>
              <w:t xml:space="preserve"> </w:t>
            </w:r>
            <w:r>
              <w:rPr>
                <w:lang w:val="en-US"/>
              </w:rPr>
              <w:t xml:space="preserve">       </w:t>
            </w:r>
            <w:r w:rsidRPr="002520BA">
              <w:rPr>
                <w:lang w:val="en-US"/>
              </w:rPr>
              <w:t>monatlich</w:t>
            </w:r>
            <w:r w:rsidRPr="006E3A90">
              <w:rPr>
                <w:lang w:val="en-US"/>
              </w:rPr>
              <w:t xml:space="preserve">,         </w:t>
            </w:r>
            <w:r w:rsidRPr="002520BA">
              <w:rPr>
                <w:lang w:val="en-US"/>
              </w:rPr>
              <w:t xml:space="preserve"> Musikzeitschriften</w:t>
            </w:r>
          </w:p>
        </w:tc>
      </w:tr>
    </w:tbl>
    <w:p w:rsidR="00A22D0B" w:rsidRPr="002520BA" w:rsidRDefault="00A22D0B" w:rsidP="009F2B6D">
      <w:pPr>
        <w:pStyle w:val="a3"/>
        <w:rPr>
          <w:lang w:val="en-US"/>
        </w:rPr>
      </w:pPr>
      <w:proofErr w:type="gramStart"/>
      <w:r w:rsidRPr="002520BA">
        <w:rPr>
          <w:lang w:val="en-US"/>
        </w:rPr>
        <w:t>Aufgabe  2</w:t>
      </w:r>
      <w:proofErr w:type="gramEnd"/>
      <w:r w:rsidRPr="002520BA">
        <w:rPr>
          <w:lang w:val="en-US"/>
        </w:rPr>
        <w:t xml:space="preserve">.  Fügen  Sie  in  die  Lücken  A-I  je  ein  Wort  ein,  das  grammatisch  in  den  Kontext </w:t>
      </w:r>
    </w:p>
    <w:tbl>
      <w:tblPr>
        <w:tblpPr w:leftFromText="180" w:rightFromText="180" w:vertAnchor="text" w:horzAnchor="page" w:tblpX="3223" w:tblpY="4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0"/>
        <w:gridCol w:w="377"/>
        <w:gridCol w:w="377"/>
        <w:gridCol w:w="420"/>
        <w:gridCol w:w="390"/>
        <w:gridCol w:w="375"/>
        <w:gridCol w:w="390"/>
        <w:gridCol w:w="450"/>
        <w:gridCol w:w="407"/>
      </w:tblGrid>
      <w:tr w:rsidR="009F2B6D" w:rsidTr="006E3A90">
        <w:tblPrEx>
          <w:tblCellMar>
            <w:top w:w="0" w:type="dxa"/>
            <w:bottom w:w="0" w:type="dxa"/>
          </w:tblCellMar>
        </w:tblPrEx>
        <w:trPr>
          <w:trHeight w:val="360"/>
        </w:trPr>
        <w:tc>
          <w:tcPr>
            <w:tcW w:w="390" w:type="dxa"/>
          </w:tcPr>
          <w:p w:rsidR="009F2B6D" w:rsidRDefault="009F2B6D" w:rsidP="006E3A90">
            <w:pPr>
              <w:pStyle w:val="a3"/>
              <w:rPr>
                <w:lang w:val="en-US"/>
              </w:rPr>
            </w:pPr>
            <w:r>
              <w:rPr>
                <w:lang w:val="en-US"/>
              </w:rPr>
              <w:t>A</w:t>
            </w:r>
          </w:p>
        </w:tc>
        <w:tc>
          <w:tcPr>
            <w:tcW w:w="377" w:type="dxa"/>
          </w:tcPr>
          <w:p w:rsidR="009F2B6D" w:rsidRDefault="009F2B6D" w:rsidP="006E3A90">
            <w:pPr>
              <w:pStyle w:val="a3"/>
              <w:rPr>
                <w:lang w:val="en-US"/>
              </w:rPr>
            </w:pPr>
            <w:r>
              <w:rPr>
                <w:lang w:val="en-US"/>
              </w:rPr>
              <w:t>B</w:t>
            </w:r>
          </w:p>
        </w:tc>
        <w:tc>
          <w:tcPr>
            <w:tcW w:w="377" w:type="dxa"/>
          </w:tcPr>
          <w:p w:rsidR="009F2B6D" w:rsidRDefault="009F2B6D" w:rsidP="006E3A90">
            <w:pPr>
              <w:pStyle w:val="a3"/>
              <w:rPr>
                <w:lang w:val="en-US"/>
              </w:rPr>
            </w:pPr>
            <w:r>
              <w:rPr>
                <w:lang w:val="en-US"/>
              </w:rPr>
              <w:t>C</w:t>
            </w:r>
          </w:p>
        </w:tc>
        <w:tc>
          <w:tcPr>
            <w:tcW w:w="420" w:type="dxa"/>
          </w:tcPr>
          <w:p w:rsidR="009F2B6D" w:rsidRDefault="009F2B6D" w:rsidP="006E3A90">
            <w:pPr>
              <w:pStyle w:val="a3"/>
              <w:rPr>
                <w:lang w:val="en-US"/>
              </w:rPr>
            </w:pPr>
            <w:r>
              <w:rPr>
                <w:lang w:val="en-US"/>
              </w:rPr>
              <w:t>D</w:t>
            </w:r>
          </w:p>
        </w:tc>
        <w:tc>
          <w:tcPr>
            <w:tcW w:w="390" w:type="dxa"/>
          </w:tcPr>
          <w:p w:rsidR="009F2B6D" w:rsidRDefault="009F2B6D" w:rsidP="006E3A90">
            <w:pPr>
              <w:pStyle w:val="a3"/>
              <w:rPr>
                <w:lang w:val="en-US"/>
              </w:rPr>
            </w:pPr>
            <w:r>
              <w:rPr>
                <w:lang w:val="en-US"/>
              </w:rPr>
              <w:t>E</w:t>
            </w:r>
          </w:p>
        </w:tc>
        <w:tc>
          <w:tcPr>
            <w:tcW w:w="375" w:type="dxa"/>
          </w:tcPr>
          <w:p w:rsidR="009F2B6D" w:rsidRDefault="009F2B6D" w:rsidP="006E3A90">
            <w:pPr>
              <w:pStyle w:val="a3"/>
              <w:rPr>
                <w:lang w:val="en-US"/>
              </w:rPr>
            </w:pPr>
            <w:r>
              <w:rPr>
                <w:lang w:val="en-US"/>
              </w:rPr>
              <w:t>F</w:t>
            </w:r>
          </w:p>
        </w:tc>
        <w:tc>
          <w:tcPr>
            <w:tcW w:w="390" w:type="dxa"/>
          </w:tcPr>
          <w:p w:rsidR="009F2B6D" w:rsidRDefault="009F2B6D" w:rsidP="006E3A90">
            <w:pPr>
              <w:pStyle w:val="a3"/>
              <w:rPr>
                <w:lang w:val="en-US"/>
              </w:rPr>
            </w:pPr>
            <w:r>
              <w:rPr>
                <w:lang w:val="en-US"/>
              </w:rPr>
              <w:t>G</w:t>
            </w:r>
          </w:p>
        </w:tc>
        <w:tc>
          <w:tcPr>
            <w:tcW w:w="450" w:type="dxa"/>
          </w:tcPr>
          <w:p w:rsidR="009F2B6D" w:rsidRDefault="009F2B6D" w:rsidP="006E3A90">
            <w:pPr>
              <w:pStyle w:val="a3"/>
              <w:rPr>
                <w:lang w:val="en-US"/>
              </w:rPr>
            </w:pPr>
            <w:r>
              <w:rPr>
                <w:lang w:val="en-US"/>
              </w:rPr>
              <w:t>H</w:t>
            </w:r>
          </w:p>
        </w:tc>
        <w:tc>
          <w:tcPr>
            <w:tcW w:w="407" w:type="dxa"/>
          </w:tcPr>
          <w:p w:rsidR="009F2B6D" w:rsidRDefault="009F2B6D" w:rsidP="006E3A90">
            <w:pPr>
              <w:pStyle w:val="a3"/>
              <w:rPr>
                <w:lang w:val="en-US"/>
              </w:rPr>
            </w:pPr>
            <w:r>
              <w:rPr>
                <w:lang w:val="en-US"/>
              </w:rPr>
              <w:t>I</w:t>
            </w:r>
          </w:p>
        </w:tc>
      </w:tr>
      <w:tr w:rsidR="009F2B6D" w:rsidTr="006E3A90">
        <w:tblPrEx>
          <w:tblCellMar>
            <w:top w:w="0" w:type="dxa"/>
            <w:bottom w:w="0" w:type="dxa"/>
          </w:tblCellMar>
        </w:tblPrEx>
        <w:trPr>
          <w:trHeight w:val="345"/>
        </w:trPr>
        <w:tc>
          <w:tcPr>
            <w:tcW w:w="390" w:type="dxa"/>
          </w:tcPr>
          <w:p w:rsidR="009F2B6D" w:rsidRDefault="009F2B6D" w:rsidP="006E3A90">
            <w:pPr>
              <w:pStyle w:val="a3"/>
              <w:rPr>
                <w:lang w:val="en-US"/>
              </w:rPr>
            </w:pPr>
          </w:p>
        </w:tc>
        <w:tc>
          <w:tcPr>
            <w:tcW w:w="377" w:type="dxa"/>
          </w:tcPr>
          <w:p w:rsidR="009F2B6D" w:rsidRDefault="009F2B6D" w:rsidP="006E3A90">
            <w:pPr>
              <w:pStyle w:val="a3"/>
              <w:rPr>
                <w:lang w:val="en-US"/>
              </w:rPr>
            </w:pPr>
          </w:p>
        </w:tc>
        <w:tc>
          <w:tcPr>
            <w:tcW w:w="377" w:type="dxa"/>
          </w:tcPr>
          <w:p w:rsidR="009F2B6D" w:rsidRDefault="009F2B6D" w:rsidP="006E3A90">
            <w:pPr>
              <w:pStyle w:val="a3"/>
              <w:rPr>
                <w:lang w:val="en-US"/>
              </w:rPr>
            </w:pPr>
          </w:p>
        </w:tc>
        <w:tc>
          <w:tcPr>
            <w:tcW w:w="420" w:type="dxa"/>
          </w:tcPr>
          <w:p w:rsidR="009F2B6D" w:rsidRDefault="009F2B6D" w:rsidP="006E3A90">
            <w:pPr>
              <w:pStyle w:val="a3"/>
              <w:rPr>
                <w:lang w:val="en-US"/>
              </w:rPr>
            </w:pPr>
          </w:p>
        </w:tc>
        <w:tc>
          <w:tcPr>
            <w:tcW w:w="390" w:type="dxa"/>
          </w:tcPr>
          <w:p w:rsidR="009F2B6D" w:rsidRDefault="009F2B6D" w:rsidP="006E3A90">
            <w:pPr>
              <w:pStyle w:val="a3"/>
              <w:rPr>
                <w:lang w:val="en-US"/>
              </w:rPr>
            </w:pPr>
          </w:p>
        </w:tc>
        <w:tc>
          <w:tcPr>
            <w:tcW w:w="375" w:type="dxa"/>
          </w:tcPr>
          <w:p w:rsidR="009F2B6D" w:rsidRDefault="009F2B6D" w:rsidP="006E3A90">
            <w:pPr>
              <w:pStyle w:val="a3"/>
              <w:rPr>
                <w:lang w:val="en-US"/>
              </w:rPr>
            </w:pPr>
          </w:p>
        </w:tc>
        <w:tc>
          <w:tcPr>
            <w:tcW w:w="390" w:type="dxa"/>
          </w:tcPr>
          <w:p w:rsidR="009F2B6D" w:rsidRDefault="009F2B6D" w:rsidP="006E3A90">
            <w:pPr>
              <w:pStyle w:val="a3"/>
              <w:rPr>
                <w:lang w:val="en-US"/>
              </w:rPr>
            </w:pPr>
          </w:p>
        </w:tc>
        <w:tc>
          <w:tcPr>
            <w:tcW w:w="450" w:type="dxa"/>
          </w:tcPr>
          <w:p w:rsidR="009F2B6D" w:rsidRDefault="009F2B6D" w:rsidP="006E3A90">
            <w:pPr>
              <w:pStyle w:val="a3"/>
              <w:rPr>
                <w:lang w:val="en-US"/>
              </w:rPr>
            </w:pPr>
          </w:p>
        </w:tc>
        <w:tc>
          <w:tcPr>
            <w:tcW w:w="407" w:type="dxa"/>
          </w:tcPr>
          <w:p w:rsidR="009F2B6D" w:rsidRDefault="009F2B6D" w:rsidP="006E3A90">
            <w:pPr>
              <w:pStyle w:val="a3"/>
              <w:rPr>
                <w:lang w:val="en-US"/>
              </w:rPr>
            </w:pPr>
          </w:p>
        </w:tc>
      </w:tr>
    </w:tbl>
    <w:p w:rsidR="00A22D0B" w:rsidRPr="002520BA" w:rsidRDefault="00A22D0B" w:rsidP="006E3A90">
      <w:pPr>
        <w:pStyle w:val="a3"/>
        <w:rPr>
          <w:lang w:val="en-US"/>
        </w:rPr>
      </w:pPr>
      <w:proofErr w:type="gramStart"/>
      <w:r w:rsidRPr="002520BA">
        <w:rPr>
          <w:lang w:val="en-US"/>
        </w:rPr>
        <w:t>hineinpasst</w:t>
      </w:r>
      <w:proofErr w:type="gramEnd"/>
      <w:r w:rsidRPr="002520BA">
        <w:rPr>
          <w:lang w:val="en-US"/>
        </w:rPr>
        <w:t xml:space="preserve">. </w:t>
      </w:r>
    </w:p>
    <w:p w:rsidR="00A22D0B" w:rsidRPr="00A22D0B" w:rsidRDefault="00A22D0B" w:rsidP="00A22D0B">
      <w:pPr>
        <w:spacing w:before="100" w:beforeAutospacing="1" w:after="100" w:afterAutospacing="1" w:line="240" w:lineRule="auto"/>
        <w:outlineLvl w:val="1"/>
        <w:rPr>
          <w:rFonts w:ascii="Times New Roman" w:eastAsia="Times New Roman" w:hAnsi="Times New Roman" w:cs="Times New Roman"/>
          <w:b/>
          <w:bCs/>
          <w:lang w:val="en-US" w:eastAsia="ru-RU"/>
        </w:rPr>
      </w:pPr>
    </w:p>
    <w:p w:rsidR="00A22D0B" w:rsidRPr="009F2B6D" w:rsidRDefault="00A22D0B" w:rsidP="00A22D0B">
      <w:pPr>
        <w:spacing w:before="100" w:beforeAutospacing="1" w:after="100" w:afterAutospacing="1" w:line="240" w:lineRule="auto"/>
        <w:ind w:left="720"/>
        <w:rPr>
          <w:rFonts w:ascii="Times New Roman" w:eastAsia="Times New Roman" w:hAnsi="Times New Roman" w:cs="Times New Roman"/>
          <w:lang w:val="en-US" w:eastAsia="ru-RU"/>
        </w:rPr>
      </w:pPr>
      <w:bookmarkStart w:id="0" w:name="zadanie1_tiel1"/>
      <w:bookmarkEnd w:id="0"/>
    </w:p>
    <w:p w:rsidR="002C2439" w:rsidRPr="00CC700F" w:rsidRDefault="006E3A90" w:rsidP="002C2439">
      <w:pPr>
        <w:pStyle w:val="2"/>
        <w:rPr>
          <w:sz w:val="22"/>
          <w:szCs w:val="22"/>
          <w:lang w:val="en-US"/>
        </w:rPr>
      </w:pPr>
      <w:proofErr w:type="gramStart"/>
      <w:r>
        <w:rPr>
          <w:sz w:val="22"/>
          <w:szCs w:val="22"/>
          <w:lang w:val="en-US"/>
        </w:rPr>
        <w:t>4</w:t>
      </w:r>
      <w:r w:rsidR="002C2439" w:rsidRPr="00A22D0B">
        <w:rPr>
          <w:sz w:val="22"/>
          <w:szCs w:val="22"/>
          <w:lang w:val="en-US"/>
        </w:rPr>
        <w:t>.</w:t>
      </w:r>
      <w:r w:rsidR="002C2439" w:rsidRPr="00CC700F">
        <w:rPr>
          <w:sz w:val="22"/>
          <w:szCs w:val="22"/>
          <w:lang w:val="en-US"/>
        </w:rPr>
        <w:t>Schreiben</w:t>
      </w:r>
      <w:proofErr w:type="gramEnd"/>
      <w:r w:rsidR="002C2439" w:rsidRPr="00CC700F">
        <w:rPr>
          <w:sz w:val="22"/>
          <w:szCs w:val="22"/>
          <w:lang w:val="en-US"/>
        </w:rPr>
        <w:t> (</w:t>
      </w:r>
      <w:r w:rsidR="002C2439" w:rsidRPr="00A22D0B">
        <w:rPr>
          <w:sz w:val="22"/>
          <w:szCs w:val="22"/>
          <w:lang w:val="en-US"/>
        </w:rPr>
        <w:t xml:space="preserve"> 20</w:t>
      </w:r>
      <w:r w:rsidR="002C2439" w:rsidRPr="00CC700F">
        <w:rPr>
          <w:sz w:val="22"/>
          <w:szCs w:val="22"/>
        </w:rPr>
        <w:t>б</w:t>
      </w:r>
      <w:r w:rsidR="002C2439" w:rsidRPr="00A22D0B">
        <w:rPr>
          <w:sz w:val="22"/>
          <w:szCs w:val="22"/>
          <w:lang w:val="en-US"/>
        </w:rPr>
        <w:t>.</w:t>
      </w:r>
      <w:r w:rsidR="002C2439" w:rsidRPr="00CC700F">
        <w:rPr>
          <w:sz w:val="22"/>
          <w:szCs w:val="22"/>
          <w:lang w:val="en-US"/>
        </w:rPr>
        <w:t>)</w:t>
      </w:r>
    </w:p>
    <w:p w:rsidR="002C2439" w:rsidRPr="00A22D0B" w:rsidRDefault="002C2439" w:rsidP="002C2439">
      <w:pPr>
        <w:pStyle w:val="a3"/>
        <w:rPr>
          <w:sz w:val="22"/>
          <w:szCs w:val="22"/>
          <w:lang w:val="en-US"/>
        </w:rPr>
      </w:pPr>
      <w:proofErr w:type="gramStart"/>
      <w:r w:rsidRPr="00CC700F">
        <w:rPr>
          <w:sz w:val="22"/>
          <w:szCs w:val="22"/>
          <w:lang w:val="en-US"/>
        </w:rPr>
        <w:t>Lesen Sie den Anfang und das Ende der Geschichte.</w:t>
      </w:r>
      <w:proofErr w:type="gramEnd"/>
      <w:r w:rsidRPr="00CC700F">
        <w:rPr>
          <w:sz w:val="22"/>
          <w:szCs w:val="22"/>
          <w:lang w:val="en-US"/>
        </w:rPr>
        <w:t xml:space="preserve"> </w:t>
      </w:r>
      <w:proofErr w:type="gramStart"/>
      <w:r w:rsidRPr="00CC700F">
        <w:rPr>
          <w:sz w:val="22"/>
          <w:szCs w:val="22"/>
          <w:lang w:val="en-US"/>
        </w:rPr>
        <w:t>Wie könnte der Handlungsablauf der Geschichte aussehen?</w:t>
      </w:r>
      <w:proofErr w:type="gramEnd"/>
      <w:r w:rsidRPr="00CC700F">
        <w:rPr>
          <w:sz w:val="22"/>
          <w:szCs w:val="22"/>
          <w:lang w:val="en-US"/>
        </w:rPr>
        <w:t xml:space="preserve"> Erfinden</w:t>
      </w:r>
      <w:proofErr w:type="gramStart"/>
      <w:r w:rsidRPr="00CC700F">
        <w:rPr>
          <w:sz w:val="22"/>
          <w:szCs w:val="22"/>
          <w:lang w:val="en-US"/>
        </w:rPr>
        <w:t>  Sie</w:t>
      </w:r>
      <w:proofErr w:type="gramEnd"/>
      <w:r w:rsidRPr="00CC700F">
        <w:rPr>
          <w:sz w:val="22"/>
          <w:szCs w:val="22"/>
          <w:lang w:val="en-US"/>
        </w:rPr>
        <w:t xml:space="preserve"> den Mittelteil (ca. </w:t>
      </w:r>
      <w:r w:rsidRPr="00A22D0B">
        <w:rPr>
          <w:sz w:val="22"/>
          <w:szCs w:val="22"/>
          <w:lang w:val="en-US"/>
        </w:rPr>
        <w:t>150</w:t>
      </w:r>
      <w:r w:rsidRPr="00CC700F">
        <w:rPr>
          <w:sz w:val="22"/>
          <w:szCs w:val="22"/>
          <w:lang w:val="en-US"/>
        </w:rPr>
        <w:t xml:space="preserve"> Wörter). </w:t>
      </w:r>
      <w:proofErr w:type="gramStart"/>
      <w:r w:rsidRPr="00CC700F">
        <w:rPr>
          <w:sz w:val="22"/>
          <w:szCs w:val="22"/>
          <w:lang w:val="en-US"/>
        </w:rPr>
        <w:t>Verlassen Sie sich dabei auf Ihre eigenen Kenntnisse und Erfahrungen, versuchen Sie sich in die Personen hineinzuversetzen.</w:t>
      </w:r>
      <w:proofErr w:type="gramEnd"/>
      <w:r w:rsidRPr="00CC700F">
        <w:rPr>
          <w:sz w:val="22"/>
          <w:szCs w:val="22"/>
          <w:lang w:val="en-US"/>
        </w:rPr>
        <w:t xml:space="preserve"> </w:t>
      </w:r>
      <w:proofErr w:type="gramStart"/>
      <w:r w:rsidRPr="00CC700F">
        <w:rPr>
          <w:sz w:val="22"/>
          <w:szCs w:val="22"/>
          <w:lang w:val="en-US"/>
        </w:rPr>
        <w:t>Schreiben Sie zur ganzen Geschichte noch den passenden Titel dazu.</w:t>
      </w:r>
      <w:proofErr w:type="gramEnd"/>
      <w:r w:rsidRPr="00CC700F">
        <w:rPr>
          <w:sz w:val="22"/>
          <w:szCs w:val="22"/>
          <w:lang w:val="en-US"/>
        </w:rPr>
        <w:t xml:space="preserve">  </w:t>
      </w:r>
      <w:proofErr w:type="gramStart"/>
      <w:r w:rsidRPr="00CC700F">
        <w:rPr>
          <w:sz w:val="22"/>
          <w:szCs w:val="22"/>
          <w:lang w:val="en-US"/>
        </w:rPr>
        <w:t xml:space="preserve">Sie haben </w:t>
      </w:r>
      <w:r w:rsidRPr="00A22D0B">
        <w:rPr>
          <w:sz w:val="22"/>
          <w:szCs w:val="22"/>
          <w:lang w:val="en-US"/>
        </w:rPr>
        <w:t>3</w:t>
      </w:r>
      <w:r w:rsidRPr="00CC700F">
        <w:rPr>
          <w:sz w:val="22"/>
          <w:szCs w:val="22"/>
          <w:lang w:val="en-US"/>
        </w:rPr>
        <w:t>0 Minuten Zeit.</w:t>
      </w:r>
      <w:proofErr w:type="gramEnd"/>
    </w:p>
    <w:p w:rsidR="002C2439" w:rsidRPr="00A22D0B" w:rsidRDefault="002C2439" w:rsidP="002C2439">
      <w:pPr>
        <w:pStyle w:val="a3"/>
        <w:rPr>
          <w:sz w:val="22"/>
          <w:szCs w:val="22"/>
          <w:lang w:val="en-US"/>
        </w:rPr>
      </w:pPr>
    </w:p>
    <w:p w:rsidR="002C2439" w:rsidRPr="00CC700F" w:rsidRDefault="002C2439" w:rsidP="002C2439">
      <w:pPr>
        <w:pStyle w:val="a3"/>
        <w:rPr>
          <w:sz w:val="22"/>
          <w:szCs w:val="22"/>
          <w:lang w:val="en-US"/>
        </w:rPr>
      </w:pPr>
      <w:r w:rsidRPr="00CC700F">
        <w:rPr>
          <w:sz w:val="22"/>
          <w:szCs w:val="22"/>
          <w:lang w:val="en-US"/>
        </w:rPr>
        <w:t>Ob ich sitze oder liege, kann</w:t>
      </w:r>
      <w:proofErr w:type="gramStart"/>
      <w:r w:rsidRPr="00CC700F">
        <w:rPr>
          <w:sz w:val="22"/>
          <w:szCs w:val="22"/>
          <w:lang w:val="en-US"/>
        </w:rPr>
        <w:t>  ich</w:t>
      </w:r>
      <w:proofErr w:type="gramEnd"/>
      <w:r w:rsidRPr="00CC700F">
        <w:rPr>
          <w:sz w:val="22"/>
          <w:szCs w:val="22"/>
          <w:lang w:val="en-US"/>
        </w:rPr>
        <w:t xml:space="preserve"> nicht sagen. Ich fühle </w:t>
      </w:r>
      <w:proofErr w:type="gramStart"/>
      <w:r w:rsidRPr="00CC700F">
        <w:rPr>
          <w:sz w:val="22"/>
          <w:szCs w:val="22"/>
          <w:lang w:val="en-US"/>
        </w:rPr>
        <w:t>mich</w:t>
      </w:r>
      <w:proofErr w:type="gramEnd"/>
      <w:r w:rsidRPr="00CC700F">
        <w:rPr>
          <w:sz w:val="22"/>
          <w:szCs w:val="22"/>
          <w:lang w:val="en-US"/>
        </w:rPr>
        <w:t xml:space="preserve"> gerade körperlos. </w:t>
      </w:r>
      <w:proofErr w:type="gramStart"/>
      <w:r w:rsidRPr="00CC700F">
        <w:rPr>
          <w:sz w:val="22"/>
          <w:szCs w:val="22"/>
          <w:lang w:val="en-US"/>
        </w:rPr>
        <w:t>Ich kann es einfach nicht benennen.</w:t>
      </w:r>
      <w:proofErr w:type="gramEnd"/>
      <w:r w:rsidRPr="00CC700F">
        <w:rPr>
          <w:sz w:val="22"/>
          <w:szCs w:val="22"/>
          <w:lang w:val="en-US"/>
        </w:rPr>
        <w:t xml:space="preserve"> Was ich spüre, </w:t>
      </w:r>
      <w:proofErr w:type="gramStart"/>
      <w:r w:rsidRPr="00CC700F">
        <w:rPr>
          <w:sz w:val="22"/>
          <w:szCs w:val="22"/>
          <w:lang w:val="en-US"/>
        </w:rPr>
        <w:t>ist</w:t>
      </w:r>
      <w:proofErr w:type="gramEnd"/>
      <w:r w:rsidRPr="00CC700F">
        <w:rPr>
          <w:sz w:val="22"/>
          <w:szCs w:val="22"/>
          <w:lang w:val="en-US"/>
        </w:rPr>
        <w:t xml:space="preserve"> der Schweiß auf meiner Stirn. Er wirkt kühlend. Nur … es </w:t>
      </w:r>
      <w:proofErr w:type="gramStart"/>
      <w:r w:rsidRPr="00CC700F">
        <w:rPr>
          <w:sz w:val="22"/>
          <w:szCs w:val="22"/>
          <w:lang w:val="en-US"/>
        </w:rPr>
        <w:t>ist</w:t>
      </w:r>
      <w:proofErr w:type="gramEnd"/>
      <w:r w:rsidRPr="00CC700F">
        <w:rPr>
          <w:sz w:val="22"/>
          <w:szCs w:val="22"/>
          <w:lang w:val="en-US"/>
        </w:rPr>
        <w:t xml:space="preserve"> mir gar nicht heiß. Dazu schließe ich kurz die Augen……………………………….</w:t>
      </w:r>
    </w:p>
    <w:p w:rsidR="002C2439" w:rsidRPr="00A22D0B" w:rsidRDefault="002C2439" w:rsidP="002C2439">
      <w:pPr>
        <w:pStyle w:val="a3"/>
        <w:rPr>
          <w:sz w:val="22"/>
          <w:szCs w:val="22"/>
          <w:lang w:val="en-US"/>
        </w:rPr>
      </w:pPr>
      <w:r w:rsidRPr="00CC700F">
        <w:rPr>
          <w:sz w:val="22"/>
          <w:szCs w:val="22"/>
          <w:lang w:val="en-US"/>
        </w:rPr>
        <w:t xml:space="preserve">Ich lehne </w:t>
      </w:r>
      <w:proofErr w:type="gramStart"/>
      <w:r w:rsidRPr="00CC700F">
        <w:rPr>
          <w:sz w:val="22"/>
          <w:szCs w:val="22"/>
          <w:lang w:val="en-US"/>
        </w:rPr>
        <w:t>mich</w:t>
      </w:r>
      <w:proofErr w:type="gramEnd"/>
      <w:r w:rsidRPr="00CC700F">
        <w:rPr>
          <w:sz w:val="22"/>
          <w:szCs w:val="22"/>
          <w:lang w:val="en-US"/>
        </w:rPr>
        <w:t xml:space="preserve"> ganz entspannt zurück. </w:t>
      </w:r>
      <w:proofErr w:type="gramStart"/>
      <w:r w:rsidRPr="00CC700F">
        <w:rPr>
          <w:sz w:val="22"/>
          <w:szCs w:val="22"/>
          <w:lang w:val="en-US"/>
        </w:rPr>
        <w:t>Ich muss</w:t>
      </w:r>
      <w:proofErr w:type="gramEnd"/>
      <w:r w:rsidRPr="00CC700F">
        <w:rPr>
          <w:sz w:val="22"/>
          <w:szCs w:val="22"/>
          <w:lang w:val="en-US"/>
        </w:rPr>
        <w:t xml:space="preserve"> lächeln. Alles </w:t>
      </w:r>
      <w:proofErr w:type="gramStart"/>
      <w:r w:rsidRPr="00CC700F">
        <w:rPr>
          <w:sz w:val="22"/>
          <w:szCs w:val="22"/>
          <w:lang w:val="en-US"/>
        </w:rPr>
        <w:t>ist</w:t>
      </w:r>
      <w:proofErr w:type="gramEnd"/>
      <w:r w:rsidRPr="00CC700F">
        <w:rPr>
          <w:sz w:val="22"/>
          <w:szCs w:val="22"/>
          <w:lang w:val="en-US"/>
        </w:rPr>
        <w:t xml:space="preserve"> vorbei.</w:t>
      </w:r>
    </w:p>
    <w:p w:rsidR="002C2439" w:rsidRPr="00CC700F" w:rsidRDefault="006E3A90" w:rsidP="002C2439">
      <w:pPr>
        <w:pStyle w:val="a3"/>
        <w:rPr>
          <w:b/>
          <w:sz w:val="22"/>
          <w:szCs w:val="22"/>
        </w:rPr>
      </w:pPr>
      <w:r>
        <w:rPr>
          <w:b/>
          <w:sz w:val="22"/>
          <w:szCs w:val="22"/>
          <w:lang w:val="en-US"/>
        </w:rPr>
        <w:t>5</w:t>
      </w:r>
      <w:r w:rsidR="002C2439" w:rsidRPr="00CC700F">
        <w:rPr>
          <w:b/>
          <w:sz w:val="22"/>
          <w:szCs w:val="22"/>
        </w:rPr>
        <w:t>. Sprechen</w:t>
      </w:r>
      <w:r w:rsidR="00CC700F" w:rsidRPr="00CC700F">
        <w:rPr>
          <w:b/>
          <w:sz w:val="22"/>
          <w:szCs w:val="22"/>
          <w:lang w:val="en-US"/>
        </w:rPr>
        <w:t xml:space="preserve"> (20б.)</w:t>
      </w:r>
    </w:p>
    <w:p w:rsidR="00CC700F" w:rsidRPr="00CC700F" w:rsidRDefault="00CC700F" w:rsidP="00CC700F">
      <w:pPr>
        <w:spacing w:before="100" w:beforeAutospacing="1" w:after="100" w:afterAutospacing="1" w:line="240" w:lineRule="auto"/>
        <w:ind w:left="720"/>
        <w:rPr>
          <w:rFonts w:ascii="Times New Roman" w:hAnsi="Times New Roman" w:cs="Times New Roman"/>
          <w:lang w:val="en-US"/>
        </w:rPr>
      </w:pPr>
      <w:proofErr w:type="gramStart"/>
      <w:r w:rsidRPr="00CC700F">
        <w:rPr>
          <w:rStyle w:val="a4"/>
          <w:rFonts w:ascii="Times New Roman" w:hAnsi="Times New Roman" w:cs="Times New Roman"/>
          <w:b w:val="0"/>
          <w:lang w:val="en-US"/>
        </w:rPr>
        <w:t>Sie sollen eine Talkshow vorbereiten.</w:t>
      </w:r>
      <w:proofErr w:type="gramEnd"/>
      <w:r w:rsidRPr="00CC700F">
        <w:rPr>
          <w:rStyle w:val="a4"/>
          <w:rFonts w:ascii="Times New Roman" w:hAnsi="Times New Roman" w:cs="Times New Roman"/>
          <w:b w:val="0"/>
          <w:lang w:val="en-US"/>
        </w:rPr>
        <w:t xml:space="preserve"> Die Präsentation der Talkshow soll ca. 10–12 Min. dauern. Für die Vorbereitung haben Sie 10 Minuten Zeit.</w:t>
      </w:r>
    </w:p>
    <w:p w:rsidR="00A22D0B" w:rsidRPr="00A22D0B" w:rsidRDefault="00A22D0B" w:rsidP="00A22D0B">
      <w:pPr>
        <w:pStyle w:val="a3"/>
        <w:rPr>
          <w:lang w:val="en-US"/>
        </w:rPr>
      </w:pPr>
      <w:r w:rsidRPr="00A22D0B">
        <w:rPr>
          <w:lang w:val="en-US"/>
        </w:rPr>
        <w:t xml:space="preserve"> Das Thema </w:t>
      </w:r>
      <w:r w:rsidRPr="00A22D0B">
        <w:rPr>
          <w:bCs/>
          <w:lang w:val="en-US"/>
        </w:rPr>
        <w:t>„Ist der Klimawandel noch zu stoppen</w:t>
      </w:r>
      <w:proofErr w:type="gramStart"/>
      <w:r w:rsidRPr="00A22D0B">
        <w:rPr>
          <w:bCs/>
          <w:lang w:val="en-US"/>
        </w:rPr>
        <w:t>?“</w:t>
      </w:r>
      <w:proofErr w:type="gramEnd"/>
    </w:p>
    <w:p w:rsidR="00A22D0B" w:rsidRPr="00A22D0B" w:rsidRDefault="00A22D0B" w:rsidP="00A22D0B">
      <w:pPr>
        <w:pStyle w:val="a3"/>
        <w:rPr>
          <w:lang w:val="en-US"/>
        </w:rPr>
      </w:pPr>
      <w:r w:rsidRPr="00A22D0B">
        <w:rPr>
          <w:lang w:val="en-US"/>
        </w:rPr>
        <w:t>Folgende Aspekte können dabei besprochen werden:</w:t>
      </w:r>
    </w:p>
    <w:p w:rsidR="00A22D0B" w:rsidRPr="00A22D0B" w:rsidRDefault="00A22D0B" w:rsidP="00A22D0B">
      <w:pPr>
        <w:pStyle w:val="a3"/>
        <w:numPr>
          <w:ilvl w:val="0"/>
          <w:numId w:val="30"/>
        </w:numPr>
        <w:rPr>
          <w:lang w:val="en-US"/>
        </w:rPr>
      </w:pPr>
      <w:r w:rsidRPr="00A22D0B">
        <w:rPr>
          <w:lang w:val="en-US"/>
        </w:rPr>
        <w:t>Das Klima und das Wetter heute</w:t>
      </w:r>
    </w:p>
    <w:p w:rsidR="00A22D0B" w:rsidRPr="00A22D0B" w:rsidRDefault="00A22D0B" w:rsidP="00A22D0B">
      <w:pPr>
        <w:pStyle w:val="a3"/>
        <w:numPr>
          <w:ilvl w:val="0"/>
          <w:numId w:val="30"/>
        </w:numPr>
        <w:rPr>
          <w:lang w:val="en-US"/>
        </w:rPr>
      </w:pPr>
      <w:r w:rsidRPr="00A22D0B">
        <w:rPr>
          <w:lang w:val="en-US"/>
        </w:rPr>
        <w:t>Wirtschaftliche Tätigkeit der Menschen und das Klima</w:t>
      </w:r>
    </w:p>
    <w:p w:rsidR="00A22D0B" w:rsidRPr="00A22D0B" w:rsidRDefault="00A22D0B" w:rsidP="00A22D0B">
      <w:pPr>
        <w:pStyle w:val="a3"/>
        <w:numPr>
          <w:ilvl w:val="0"/>
          <w:numId w:val="30"/>
        </w:numPr>
        <w:rPr>
          <w:lang w:val="en-US"/>
        </w:rPr>
      </w:pPr>
      <w:r w:rsidRPr="00A22D0B">
        <w:rPr>
          <w:lang w:val="en-US"/>
        </w:rPr>
        <w:t xml:space="preserve">Ist der Klimawandel ein Problem? </w:t>
      </w:r>
    </w:p>
    <w:p w:rsidR="00A22D0B" w:rsidRPr="00A22D0B" w:rsidRDefault="00A22D0B" w:rsidP="00A22D0B">
      <w:pPr>
        <w:pStyle w:val="a3"/>
        <w:numPr>
          <w:ilvl w:val="0"/>
          <w:numId w:val="30"/>
        </w:numPr>
        <w:rPr>
          <w:lang w:val="en-US"/>
        </w:rPr>
      </w:pPr>
      <w:r w:rsidRPr="00A22D0B">
        <w:rPr>
          <w:lang w:val="en-US"/>
        </w:rPr>
        <w:t xml:space="preserve">Was können wir tun, um dieses Problem zu </w:t>
      </w:r>
      <w:proofErr w:type="gramStart"/>
      <w:r w:rsidRPr="00A22D0B">
        <w:rPr>
          <w:lang w:val="en-US"/>
        </w:rPr>
        <w:t>lösen.</w:t>
      </w:r>
      <w:proofErr w:type="gramEnd"/>
    </w:p>
    <w:p w:rsidR="00CC700F" w:rsidRPr="00CC700F" w:rsidRDefault="00CC700F" w:rsidP="002C2439">
      <w:pPr>
        <w:pStyle w:val="a3"/>
        <w:rPr>
          <w:b/>
          <w:sz w:val="22"/>
          <w:szCs w:val="22"/>
          <w:lang w:val="en-US"/>
        </w:rPr>
      </w:pPr>
    </w:p>
    <w:p w:rsidR="002C2439" w:rsidRPr="00CC700F" w:rsidRDefault="002C2439" w:rsidP="002C2439">
      <w:pPr>
        <w:pStyle w:val="a3"/>
        <w:rPr>
          <w:sz w:val="22"/>
          <w:szCs w:val="22"/>
          <w:lang w:val="en-US"/>
        </w:rPr>
      </w:pPr>
    </w:p>
    <w:p w:rsidR="002C2439" w:rsidRPr="00CC700F" w:rsidRDefault="002C2439" w:rsidP="002C2439">
      <w:pPr>
        <w:spacing w:before="100" w:beforeAutospacing="1" w:after="100" w:afterAutospacing="1" w:line="240" w:lineRule="auto"/>
        <w:ind w:left="720"/>
        <w:rPr>
          <w:rFonts w:ascii="Times New Roman" w:eastAsia="Times New Roman" w:hAnsi="Times New Roman" w:cs="Times New Roman"/>
          <w:lang w:val="en-US" w:eastAsia="ru-RU"/>
        </w:rPr>
      </w:pPr>
    </w:p>
    <w:p w:rsidR="002C2439" w:rsidRPr="00A22D0B" w:rsidRDefault="002C2439" w:rsidP="002C2439">
      <w:pPr>
        <w:rPr>
          <w:rFonts w:ascii="Times New Roman" w:hAnsi="Times New Roman" w:cs="Times New Roman"/>
          <w:lang w:val="en-US"/>
        </w:rPr>
      </w:pPr>
    </w:p>
    <w:sectPr w:rsidR="002C2439" w:rsidRPr="00A22D0B" w:rsidSect="00CC700F">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47427"/>
    <w:multiLevelType w:val="multilevel"/>
    <w:tmpl w:val="8004B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7C0566"/>
    <w:multiLevelType w:val="multilevel"/>
    <w:tmpl w:val="9FA2B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5C47E2"/>
    <w:multiLevelType w:val="multilevel"/>
    <w:tmpl w:val="B6CC5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0A5503"/>
    <w:multiLevelType w:val="multilevel"/>
    <w:tmpl w:val="2DC2F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14068C"/>
    <w:multiLevelType w:val="multilevel"/>
    <w:tmpl w:val="8BF23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E07838"/>
    <w:multiLevelType w:val="multilevel"/>
    <w:tmpl w:val="B1F23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F73276"/>
    <w:multiLevelType w:val="multilevel"/>
    <w:tmpl w:val="1B82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235792"/>
    <w:multiLevelType w:val="multilevel"/>
    <w:tmpl w:val="86A85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136A23"/>
    <w:multiLevelType w:val="multilevel"/>
    <w:tmpl w:val="02501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AF1673"/>
    <w:multiLevelType w:val="multilevel"/>
    <w:tmpl w:val="E5ACB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FB739B"/>
    <w:multiLevelType w:val="multilevel"/>
    <w:tmpl w:val="BE0EB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E12311"/>
    <w:multiLevelType w:val="multilevel"/>
    <w:tmpl w:val="DBB2C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D02949"/>
    <w:multiLevelType w:val="multilevel"/>
    <w:tmpl w:val="440AB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360B04"/>
    <w:multiLevelType w:val="multilevel"/>
    <w:tmpl w:val="915C1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952015"/>
    <w:multiLevelType w:val="multilevel"/>
    <w:tmpl w:val="E3049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B653D0"/>
    <w:multiLevelType w:val="multilevel"/>
    <w:tmpl w:val="1158B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A3C2B62"/>
    <w:multiLevelType w:val="multilevel"/>
    <w:tmpl w:val="1B7CC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A375F0"/>
    <w:multiLevelType w:val="multilevel"/>
    <w:tmpl w:val="A36E4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00C1D01"/>
    <w:multiLevelType w:val="multilevel"/>
    <w:tmpl w:val="EC9A5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947CD4"/>
    <w:multiLevelType w:val="multilevel"/>
    <w:tmpl w:val="63900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42263DD"/>
    <w:multiLevelType w:val="multilevel"/>
    <w:tmpl w:val="C4462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341E2C"/>
    <w:multiLevelType w:val="multilevel"/>
    <w:tmpl w:val="874AC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7B1EA1"/>
    <w:multiLevelType w:val="multilevel"/>
    <w:tmpl w:val="75141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9D17C3E"/>
    <w:multiLevelType w:val="multilevel"/>
    <w:tmpl w:val="4CC6E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C56079C"/>
    <w:multiLevelType w:val="multilevel"/>
    <w:tmpl w:val="2098F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D6A088C"/>
    <w:multiLevelType w:val="multilevel"/>
    <w:tmpl w:val="0FDE3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78A5C8B"/>
    <w:multiLevelType w:val="multilevel"/>
    <w:tmpl w:val="2FF2E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1051B13"/>
    <w:multiLevelType w:val="multilevel"/>
    <w:tmpl w:val="D9A2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77605"/>
    <w:multiLevelType w:val="multilevel"/>
    <w:tmpl w:val="C1F0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5CA1D81"/>
    <w:multiLevelType w:val="multilevel"/>
    <w:tmpl w:val="12BC1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7"/>
  </w:num>
  <w:num w:numId="3">
    <w:abstractNumId w:val="3"/>
  </w:num>
  <w:num w:numId="4">
    <w:abstractNumId w:val="24"/>
  </w:num>
  <w:num w:numId="5">
    <w:abstractNumId w:val="10"/>
  </w:num>
  <w:num w:numId="6">
    <w:abstractNumId w:val="28"/>
  </w:num>
  <w:num w:numId="7">
    <w:abstractNumId w:val="25"/>
  </w:num>
  <w:num w:numId="8">
    <w:abstractNumId w:val="4"/>
  </w:num>
  <w:num w:numId="9">
    <w:abstractNumId w:val="6"/>
  </w:num>
  <w:num w:numId="10">
    <w:abstractNumId w:val="23"/>
  </w:num>
  <w:num w:numId="11">
    <w:abstractNumId w:val="17"/>
  </w:num>
  <w:num w:numId="12">
    <w:abstractNumId w:val="0"/>
  </w:num>
  <w:num w:numId="13">
    <w:abstractNumId w:val="26"/>
  </w:num>
  <w:num w:numId="14">
    <w:abstractNumId w:val="27"/>
  </w:num>
  <w:num w:numId="15">
    <w:abstractNumId w:val="16"/>
  </w:num>
  <w:num w:numId="16">
    <w:abstractNumId w:val="5"/>
  </w:num>
  <w:num w:numId="17">
    <w:abstractNumId w:val="11"/>
  </w:num>
  <w:num w:numId="18">
    <w:abstractNumId w:val="19"/>
  </w:num>
  <w:num w:numId="19">
    <w:abstractNumId w:val="14"/>
  </w:num>
  <w:num w:numId="20">
    <w:abstractNumId w:val="2"/>
  </w:num>
  <w:num w:numId="21">
    <w:abstractNumId w:val="8"/>
  </w:num>
  <w:num w:numId="22">
    <w:abstractNumId w:val="13"/>
  </w:num>
  <w:num w:numId="23">
    <w:abstractNumId w:val="1"/>
  </w:num>
  <w:num w:numId="24">
    <w:abstractNumId w:val="12"/>
  </w:num>
  <w:num w:numId="25">
    <w:abstractNumId w:val="20"/>
  </w:num>
  <w:num w:numId="26">
    <w:abstractNumId w:val="9"/>
  </w:num>
  <w:num w:numId="27">
    <w:abstractNumId w:val="29"/>
  </w:num>
  <w:num w:numId="28">
    <w:abstractNumId w:val="22"/>
  </w:num>
  <w:num w:numId="29">
    <w:abstractNumId w:val="18"/>
  </w:num>
  <w:num w:numId="3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2C2439"/>
    <w:rsid w:val="00285365"/>
    <w:rsid w:val="002C2439"/>
    <w:rsid w:val="006C2E89"/>
    <w:rsid w:val="006E3A90"/>
    <w:rsid w:val="008F1CF5"/>
    <w:rsid w:val="009004FE"/>
    <w:rsid w:val="009F2B6D"/>
    <w:rsid w:val="00A22D0B"/>
    <w:rsid w:val="00BC62D6"/>
    <w:rsid w:val="00C16E0F"/>
    <w:rsid w:val="00CC700F"/>
    <w:rsid w:val="00D050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439"/>
  </w:style>
  <w:style w:type="paragraph" w:styleId="2">
    <w:name w:val="heading 2"/>
    <w:basedOn w:val="a"/>
    <w:link w:val="20"/>
    <w:uiPriority w:val="9"/>
    <w:qFormat/>
    <w:rsid w:val="002C243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C24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2C2439"/>
    <w:rPr>
      <w:rFonts w:ascii="Times New Roman" w:eastAsia="Times New Roman" w:hAnsi="Times New Roman" w:cs="Times New Roman"/>
      <w:b/>
      <w:bCs/>
      <w:sz w:val="36"/>
      <w:szCs w:val="36"/>
      <w:lang w:eastAsia="ru-RU"/>
    </w:rPr>
  </w:style>
  <w:style w:type="character" w:styleId="a4">
    <w:name w:val="Strong"/>
    <w:basedOn w:val="a0"/>
    <w:uiPriority w:val="22"/>
    <w:qFormat/>
    <w:rsid w:val="00CC700F"/>
    <w:rPr>
      <w:b/>
      <w:bCs/>
    </w:rPr>
  </w:style>
  <w:style w:type="table" w:styleId="a5">
    <w:name w:val="Table Grid"/>
    <w:basedOn w:val="a1"/>
    <w:uiPriority w:val="59"/>
    <w:rsid w:val="009F2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769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7</Pages>
  <Words>2129</Words>
  <Characters>12139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2018-10-03T13:13:00Z</dcterms:created>
  <dcterms:modified xsi:type="dcterms:W3CDTF">2018-10-07T08:09:00Z</dcterms:modified>
</cp:coreProperties>
</file>